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2ED6B" w14:textId="180F23A1" w:rsidR="008A242A" w:rsidRDefault="00DC7D58" w:rsidP="00DC7D58">
      <w:pPr>
        <w:pStyle w:val="Title"/>
      </w:pPr>
      <w:r>
        <w:t>Policy Statements for the Website</w:t>
      </w:r>
    </w:p>
    <w:sdt>
      <w:sdtPr>
        <w:rPr>
          <w:rFonts w:asciiTheme="minorHAnsi" w:eastAsiaTheme="minorHAnsi" w:hAnsiTheme="minorHAnsi" w:cstheme="minorBidi"/>
          <w:color w:val="auto"/>
          <w:kern w:val="2"/>
          <w:sz w:val="24"/>
          <w:szCs w:val="24"/>
          <w14:ligatures w14:val="standardContextual"/>
        </w:rPr>
        <w:id w:val="20751838"/>
        <w:docPartObj>
          <w:docPartGallery w:val="Table of Contents"/>
          <w:docPartUnique/>
        </w:docPartObj>
      </w:sdtPr>
      <w:sdtEndPr>
        <w:rPr>
          <w:b/>
          <w:bCs/>
          <w:noProof/>
        </w:rPr>
      </w:sdtEndPr>
      <w:sdtContent>
        <w:p w14:paraId="759CDA7D" w14:textId="504BA24D" w:rsidR="005E4099" w:rsidRDefault="005E4099">
          <w:pPr>
            <w:pStyle w:val="TOCHeading"/>
          </w:pPr>
          <w:r>
            <w:t>Contents</w:t>
          </w:r>
        </w:p>
        <w:p w14:paraId="6167CF1B" w14:textId="01DF5379" w:rsidR="000C6982" w:rsidRDefault="005E4099">
          <w:pPr>
            <w:pStyle w:val="TOC1"/>
            <w:tabs>
              <w:tab w:val="right" w:leader="dot" w:pos="10790"/>
            </w:tabs>
            <w:rPr>
              <w:rFonts w:eastAsiaTheme="minorEastAsia"/>
              <w:noProof/>
            </w:rPr>
          </w:pPr>
          <w:r>
            <w:fldChar w:fldCharType="begin"/>
          </w:r>
          <w:r>
            <w:instrText xml:space="preserve"> TOC \o "1-1" \h \z \u </w:instrText>
          </w:r>
          <w:r>
            <w:fldChar w:fldCharType="separate"/>
          </w:r>
          <w:hyperlink w:anchor="_Toc202863314" w:history="1">
            <w:r w:rsidR="000C6982" w:rsidRPr="00C92069">
              <w:rPr>
                <w:rStyle w:val="Hyperlink"/>
                <w:noProof/>
              </w:rPr>
              <w:t>Sales Tax Policy</w:t>
            </w:r>
            <w:r w:rsidR="000C6982">
              <w:rPr>
                <w:noProof/>
                <w:webHidden/>
              </w:rPr>
              <w:tab/>
            </w:r>
            <w:r w:rsidR="000C6982">
              <w:rPr>
                <w:noProof/>
                <w:webHidden/>
              </w:rPr>
              <w:fldChar w:fldCharType="begin"/>
            </w:r>
            <w:r w:rsidR="000C6982">
              <w:rPr>
                <w:noProof/>
                <w:webHidden/>
              </w:rPr>
              <w:instrText xml:space="preserve"> PAGEREF _Toc202863314 \h </w:instrText>
            </w:r>
            <w:r w:rsidR="000C6982">
              <w:rPr>
                <w:noProof/>
                <w:webHidden/>
              </w:rPr>
            </w:r>
            <w:r w:rsidR="000C6982">
              <w:rPr>
                <w:noProof/>
                <w:webHidden/>
              </w:rPr>
              <w:fldChar w:fldCharType="separate"/>
            </w:r>
            <w:r w:rsidR="000C6982">
              <w:rPr>
                <w:noProof/>
                <w:webHidden/>
              </w:rPr>
              <w:t>2</w:t>
            </w:r>
            <w:r w:rsidR="000C6982">
              <w:rPr>
                <w:noProof/>
                <w:webHidden/>
              </w:rPr>
              <w:fldChar w:fldCharType="end"/>
            </w:r>
          </w:hyperlink>
        </w:p>
        <w:p w14:paraId="6681168C" w14:textId="4E68A1AE" w:rsidR="000C6982" w:rsidRDefault="000C6982">
          <w:pPr>
            <w:pStyle w:val="TOC1"/>
            <w:tabs>
              <w:tab w:val="right" w:leader="dot" w:pos="10790"/>
            </w:tabs>
            <w:rPr>
              <w:rFonts w:eastAsiaTheme="minorEastAsia"/>
              <w:noProof/>
            </w:rPr>
          </w:pPr>
          <w:hyperlink w:anchor="_Toc202863315" w:history="1">
            <w:r w:rsidRPr="00C92069">
              <w:rPr>
                <w:rStyle w:val="Hyperlink"/>
                <w:noProof/>
              </w:rPr>
              <w:t>Tax-Exempt Purchases</w:t>
            </w:r>
            <w:r>
              <w:rPr>
                <w:noProof/>
                <w:webHidden/>
              </w:rPr>
              <w:tab/>
            </w:r>
            <w:r>
              <w:rPr>
                <w:noProof/>
                <w:webHidden/>
              </w:rPr>
              <w:fldChar w:fldCharType="begin"/>
            </w:r>
            <w:r>
              <w:rPr>
                <w:noProof/>
                <w:webHidden/>
              </w:rPr>
              <w:instrText xml:space="preserve"> PAGEREF _Toc202863315 \h </w:instrText>
            </w:r>
            <w:r>
              <w:rPr>
                <w:noProof/>
                <w:webHidden/>
              </w:rPr>
            </w:r>
            <w:r>
              <w:rPr>
                <w:noProof/>
                <w:webHidden/>
              </w:rPr>
              <w:fldChar w:fldCharType="separate"/>
            </w:r>
            <w:r>
              <w:rPr>
                <w:noProof/>
                <w:webHidden/>
              </w:rPr>
              <w:t>3</w:t>
            </w:r>
            <w:r>
              <w:rPr>
                <w:noProof/>
                <w:webHidden/>
              </w:rPr>
              <w:fldChar w:fldCharType="end"/>
            </w:r>
          </w:hyperlink>
        </w:p>
        <w:p w14:paraId="014AED9A" w14:textId="2D4D476E" w:rsidR="000C6982" w:rsidRDefault="000C6982">
          <w:pPr>
            <w:pStyle w:val="TOC1"/>
            <w:tabs>
              <w:tab w:val="right" w:leader="dot" w:pos="10790"/>
            </w:tabs>
            <w:rPr>
              <w:rFonts w:eastAsiaTheme="minorEastAsia"/>
              <w:noProof/>
            </w:rPr>
          </w:pPr>
          <w:hyperlink w:anchor="_Toc202863316" w:history="1">
            <w:r w:rsidRPr="00C92069">
              <w:rPr>
                <w:rStyle w:val="Hyperlink"/>
                <w:noProof/>
              </w:rPr>
              <w:t>Privacy Policy</w:t>
            </w:r>
            <w:r>
              <w:rPr>
                <w:noProof/>
                <w:webHidden/>
              </w:rPr>
              <w:tab/>
            </w:r>
            <w:r>
              <w:rPr>
                <w:noProof/>
                <w:webHidden/>
              </w:rPr>
              <w:fldChar w:fldCharType="begin"/>
            </w:r>
            <w:r>
              <w:rPr>
                <w:noProof/>
                <w:webHidden/>
              </w:rPr>
              <w:instrText xml:space="preserve"> PAGEREF _Toc202863316 \h </w:instrText>
            </w:r>
            <w:r>
              <w:rPr>
                <w:noProof/>
                <w:webHidden/>
              </w:rPr>
            </w:r>
            <w:r>
              <w:rPr>
                <w:noProof/>
                <w:webHidden/>
              </w:rPr>
              <w:fldChar w:fldCharType="separate"/>
            </w:r>
            <w:r>
              <w:rPr>
                <w:noProof/>
                <w:webHidden/>
              </w:rPr>
              <w:t>4</w:t>
            </w:r>
            <w:r>
              <w:rPr>
                <w:noProof/>
                <w:webHidden/>
              </w:rPr>
              <w:fldChar w:fldCharType="end"/>
            </w:r>
          </w:hyperlink>
        </w:p>
        <w:p w14:paraId="3289E046" w14:textId="66A8F43B" w:rsidR="000C6982" w:rsidRDefault="000C6982">
          <w:pPr>
            <w:pStyle w:val="TOC1"/>
            <w:tabs>
              <w:tab w:val="right" w:leader="dot" w:pos="10790"/>
            </w:tabs>
            <w:rPr>
              <w:rFonts w:eastAsiaTheme="minorEastAsia"/>
              <w:noProof/>
            </w:rPr>
          </w:pPr>
          <w:hyperlink w:anchor="_Toc202863317" w:history="1">
            <w:r w:rsidRPr="00C92069">
              <w:rPr>
                <w:rStyle w:val="Hyperlink"/>
                <w:noProof/>
              </w:rPr>
              <w:t>Cookie Policy</w:t>
            </w:r>
            <w:r>
              <w:rPr>
                <w:noProof/>
                <w:webHidden/>
              </w:rPr>
              <w:tab/>
            </w:r>
            <w:r>
              <w:rPr>
                <w:noProof/>
                <w:webHidden/>
              </w:rPr>
              <w:fldChar w:fldCharType="begin"/>
            </w:r>
            <w:r>
              <w:rPr>
                <w:noProof/>
                <w:webHidden/>
              </w:rPr>
              <w:instrText xml:space="preserve"> PAGEREF _Toc202863317 \h </w:instrText>
            </w:r>
            <w:r>
              <w:rPr>
                <w:noProof/>
                <w:webHidden/>
              </w:rPr>
            </w:r>
            <w:r>
              <w:rPr>
                <w:noProof/>
                <w:webHidden/>
              </w:rPr>
              <w:fldChar w:fldCharType="separate"/>
            </w:r>
            <w:r>
              <w:rPr>
                <w:noProof/>
                <w:webHidden/>
              </w:rPr>
              <w:t>10</w:t>
            </w:r>
            <w:r>
              <w:rPr>
                <w:noProof/>
                <w:webHidden/>
              </w:rPr>
              <w:fldChar w:fldCharType="end"/>
            </w:r>
          </w:hyperlink>
        </w:p>
        <w:p w14:paraId="6E6DA12A" w14:textId="0F2697CB" w:rsidR="000C6982" w:rsidRDefault="000C6982">
          <w:pPr>
            <w:pStyle w:val="TOC1"/>
            <w:tabs>
              <w:tab w:val="right" w:leader="dot" w:pos="10790"/>
            </w:tabs>
            <w:rPr>
              <w:rFonts w:eastAsiaTheme="minorEastAsia"/>
              <w:noProof/>
            </w:rPr>
          </w:pPr>
          <w:hyperlink w:anchor="_Toc202863318" w:history="1">
            <w:r w:rsidRPr="00C92069">
              <w:rPr>
                <w:rStyle w:val="Hyperlink"/>
                <w:noProof/>
              </w:rPr>
              <w:t>Terms and Conditions</w:t>
            </w:r>
            <w:r>
              <w:rPr>
                <w:noProof/>
                <w:webHidden/>
              </w:rPr>
              <w:tab/>
            </w:r>
            <w:r>
              <w:rPr>
                <w:noProof/>
                <w:webHidden/>
              </w:rPr>
              <w:fldChar w:fldCharType="begin"/>
            </w:r>
            <w:r>
              <w:rPr>
                <w:noProof/>
                <w:webHidden/>
              </w:rPr>
              <w:instrText xml:space="preserve"> PAGEREF _Toc202863318 \h </w:instrText>
            </w:r>
            <w:r>
              <w:rPr>
                <w:noProof/>
                <w:webHidden/>
              </w:rPr>
            </w:r>
            <w:r>
              <w:rPr>
                <w:noProof/>
                <w:webHidden/>
              </w:rPr>
              <w:fldChar w:fldCharType="separate"/>
            </w:r>
            <w:r>
              <w:rPr>
                <w:noProof/>
                <w:webHidden/>
              </w:rPr>
              <w:t>12</w:t>
            </w:r>
            <w:r>
              <w:rPr>
                <w:noProof/>
                <w:webHidden/>
              </w:rPr>
              <w:fldChar w:fldCharType="end"/>
            </w:r>
          </w:hyperlink>
        </w:p>
        <w:p w14:paraId="7ECCB563" w14:textId="6AF63BD4" w:rsidR="000C6982" w:rsidRDefault="000C6982">
          <w:pPr>
            <w:pStyle w:val="TOC1"/>
            <w:tabs>
              <w:tab w:val="right" w:leader="dot" w:pos="10790"/>
            </w:tabs>
            <w:rPr>
              <w:rFonts w:eastAsiaTheme="minorEastAsia"/>
              <w:noProof/>
            </w:rPr>
          </w:pPr>
          <w:hyperlink w:anchor="_Toc202863319" w:history="1">
            <w:r w:rsidRPr="00C92069">
              <w:rPr>
                <w:rStyle w:val="Hyperlink"/>
                <w:noProof/>
              </w:rPr>
              <w:t>Disclaimers</w:t>
            </w:r>
            <w:r>
              <w:rPr>
                <w:noProof/>
                <w:webHidden/>
              </w:rPr>
              <w:tab/>
            </w:r>
            <w:r>
              <w:rPr>
                <w:noProof/>
                <w:webHidden/>
              </w:rPr>
              <w:fldChar w:fldCharType="begin"/>
            </w:r>
            <w:r>
              <w:rPr>
                <w:noProof/>
                <w:webHidden/>
              </w:rPr>
              <w:instrText xml:space="preserve"> PAGEREF _Toc202863319 \h </w:instrText>
            </w:r>
            <w:r>
              <w:rPr>
                <w:noProof/>
                <w:webHidden/>
              </w:rPr>
            </w:r>
            <w:r>
              <w:rPr>
                <w:noProof/>
                <w:webHidden/>
              </w:rPr>
              <w:fldChar w:fldCharType="separate"/>
            </w:r>
            <w:r>
              <w:rPr>
                <w:noProof/>
                <w:webHidden/>
              </w:rPr>
              <w:t>21</w:t>
            </w:r>
            <w:r>
              <w:rPr>
                <w:noProof/>
                <w:webHidden/>
              </w:rPr>
              <w:fldChar w:fldCharType="end"/>
            </w:r>
          </w:hyperlink>
        </w:p>
        <w:p w14:paraId="0E579991" w14:textId="64A611B3" w:rsidR="000C6982" w:rsidRDefault="000C6982">
          <w:pPr>
            <w:pStyle w:val="TOC1"/>
            <w:tabs>
              <w:tab w:val="right" w:leader="dot" w:pos="10790"/>
            </w:tabs>
            <w:rPr>
              <w:rFonts w:eastAsiaTheme="minorEastAsia"/>
              <w:noProof/>
            </w:rPr>
          </w:pPr>
          <w:hyperlink w:anchor="_Toc202863320" w:history="1">
            <w:r w:rsidRPr="00C92069">
              <w:rPr>
                <w:rStyle w:val="Hyperlink"/>
                <w:noProof/>
              </w:rPr>
              <w:t>Shipping Policy</w:t>
            </w:r>
            <w:r>
              <w:rPr>
                <w:noProof/>
                <w:webHidden/>
              </w:rPr>
              <w:tab/>
            </w:r>
            <w:r>
              <w:rPr>
                <w:noProof/>
                <w:webHidden/>
              </w:rPr>
              <w:fldChar w:fldCharType="begin"/>
            </w:r>
            <w:r>
              <w:rPr>
                <w:noProof/>
                <w:webHidden/>
              </w:rPr>
              <w:instrText xml:space="preserve"> PAGEREF _Toc202863320 \h </w:instrText>
            </w:r>
            <w:r>
              <w:rPr>
                <w:noProof/>
                <w:webHidden/>
              </w:rPr>
            </w:r>
            <w:r>
              <w:rPr>
                <w:noProof/>
                <w:webHidden/>
              </w:rPr>
              <w:fldChar w:fldCharType="separate"/>
            </w:r>
            <w:r>
              <w:rPr>
                <w:noProof/>
                <w:webHidden/>
              </w:rPr>
              <w:t>22</w:t>
            </w:r>
            <w:r>
              <w:rPr>
                <w:noProof/>
                <w:webHidden/>
              </w:rPr>
              <w:fldChar w:fldCharType="end"/>
            </w:r>
          </w:hyperlink>
        </w:p>
        <w:p w14:paraId="51AB1A3B" w14:textId="2E23B365" w:rsidR="000C6982" w:rsidRDefault="000C6982">
          <w:pPr>
            <w:pStyle w:val="TOC1"/>
            <w:tabs>
              <w:tab w:val="right" w:leader="dot" w:pos="10790"/>
            </w:tabs>
            <w:rPr>
              <w:rFonts w:eastAsiaTheme="minorEastAsia"/>
              <w:noProof/>
            </w:rPr>
          </w:pPr>
          <w:hyperlink w:anchor="_Toc202863321" w:history="1">
            <w:r w:rsidRPr="00C92069">
              <w:rPr>
                <w:rStyle w:val="Hyperlink"/>
                <w:noProof/>
              </w:rPr>
              <w:t>Manufacture Warranty</w:t>
            </w:r>
            <w:r>
              <w:rPr>
                <w:noProof/>
                <w:webHidden/>
              </w:rPr>
              <w:tab/>
            </w:r>
            <w:r>
              <w:rPr>
                <w:noProof/>
                <w:webHidden/>
              </w:rPr>
              <w:fldChar w:fldCharType="begin"/>
            </w:r>
            <w:r>
              <w:rPr>
                <w:noProof/>
                <w:webHidden/>
              </w:rPr>
              <w:instrText xml:space="preserve"> PAGEREF _Toc202863321 \h </w:instrText>
            </w:r>
            <w:r>
              <w:rPr>
                <w:noProof/>
                <w:webHidden/>
              </w:rPr>
            </w:r>
            <w:r>
              <w:rPr>
                <w:noProof/>
                <w:webHidden/>
              </w:rPr>
              <w:fldChar w:fldCharType="separate"/>
            </w:r>
            <w:r>
              <w:rPr>
                <w:noProof/>
                <w:webHidden/>
              </w:rPr>
              <w:t>23</w:t>
            </w:r>
            <w:r>
              <w:rPr>
                <w:noProof/>
                <w:webHidden/>
              </w:rPr>
              <w:fldChar w:fldCharType="end"/>
            </w:r>
          </w:hyperlink>
        </w:p>
        <w:p w14:paraId="1D76D424" w14:textId="2C1A1902" w:rsidR="005E4099" w:rsidRDefault="005E4099">
          <w:r>
            <w:fldChar w:fldCharType="end"/>
          </w:r>
        </w:p>
      </w:sdtContent>
    </w:sdt>
    <w:p w14:paraId="39E3B917" w14:textId="77777777" w:rsidR="003935E4" w:rsidRDefault="003935E4">
      <w:pPr>
        <w:rPr>
          <w:rFonts w:asciiTheme="majorHAnsi" w:eastAsiaTheme="majorEastAsia" w:hAnsiTheme="majorHAnsi" w:cstheme="majorBidi"/>
          <w:color w:val="0F4761" w:themeColor="accent1" w:themeShade="BF"/>
          <w:sz w:val="40"/>
          <w:szCs w:val="40"/>
        </w:rPr>
      </w:pPr>
      <w:r>
        <w:br w:type="page"/>
      </w:r>
    </w:p>
    <w:p w14:paraId="6A425D43" w14:textId="3378BC7C" w:rsidR="00DC7D58" w:rsidRDefault="00DC7D58" w:rsidP="007A47C7">
      <w:pPr>
        <w:pStyle w:val="Heading1"/>
      </w:pPr>
      <w:bookmarkStart w:id="0" w:name="_Toc202863314"/>
      <w:r w:rsidRPr="00EC3416">
        <w:lastRenderedPageBreak/>
        <w:t>Sales Tax Policy</w:t>
      </w:r>
      <w:bookmarkEnd w:id="0"/>
    </w:p>
    <w:p w14:paraId="725EF2BA" w14:textId="307ACB5E" w:rsidR="003935E4" w:rsidRPr="003935E4" w:rsidRDefault="003935E4" w:rsidP="003935E4">
      <w:r>
        <w:t>Updated 7/8/2025</w:t>
      </w:r>
    </w:p>
    <w:p w14:paraId="0F00B8CC" w14:textId="77777777" w:rsidR="00DC7D58" w:rsidRPr="00EC3416" w:rsidRDefault="00DC7D58" w:rsidP="00DC7D58">
      <w:r w:rsidRPr="00EC3416">
        <w:t xml:space="preserve">At </w:t>
      </w:r>
      <w:r>
        <w:t>RDC Products,</w:t>
      </w:r>
      <w:r w:rsidRPr="00EC3416">
        <w:t xml:space="preserve"> we are committed to complying with all applicable state and local tax laws across the United States.</w:t>
      </w:r>
    </w:p>
    <w:p w14:paraId="29BE1B57" w14:textId="77777777" w:rsidR="00DC7D58" w:rsidRPr="00EC3416" w:rsidRDefault="00DC7D58" w:rsidP="00DC7D58">
      <w:r w:rsidRPr="00EC3416">
        <w:t xml:space="preserve">We currently collect and remit sales tax </w:t>
      </w:r>
      <w:r w:rsidRPr="00EC3416">
        <w:rPr>
          <w:b/>
          <w:bCs/>
        </w:rPr>
        <w:t>only in states where we have established economic or physical nexus</w:t>
      </w:r>
      <w:r w:rsidRPr="00EC3416">
        <w:t>, as defined by state law. Nexus is typically determined by factors such as the volume of sales, number of transactions, or physical presence within a state.</w:t>
      </w:r>
    </w:p>
    <w:p w14:paraId="7D2B990A" w14:textId="77777777" w:rsidR="00DC7D58" w:rsidRPr="00EC3416" w:rsidRDefault="00DC7D58" w:rsidP="00DC7D58">
      <w:r w:rsidRPr="00EC3416">
        <w:t xml:space="preserve">If you are making a purchase from a state </w:t>
      </w:r>
      <w:r w:rsidRPr="00EC3416">
        <w:rPr>
          <w:b/>
          <w:bCs/>
        </w:rPr>
        <w:t>where we do not collect sales tax</w:t>
      </w:r>
      <w:r w:rsidRPr="00EC3416">
        <w:t xml:space="preserve">, no sales tax will be charged at checkout. However, please be aware that you may still be responsible for reporting and paying </w:t>
      </w:r>
      <w:r w:rsidRPr="00EC3416">
        <w:rPr>
          <w:b/>
          <w:bCs/>
        </w:rPr>
        <w:t>use tax</w:t>
      </w:r>
      <w:r w:rsidRPr="00EC3416">
        <w:t xml:space="preserve"> on your purchase directly to your state’s tax authority.</w:t>
      </w:r>
    </w:p>
    <w:p w14:paraId="0C9B1CEE" w14:textId="77777777" w:rsidR="00DC7D58" w:rsidRPr="00EC3416" w:rsidRDefault="00DC7D58" w:rsidP="00DC7D58">
      <w:r w:rsidRPr="00EC3416">
        <w:t>We regularly monitor our sales activity and will update our tax collection practices as required by law. If we begin collecting sales tax in additional states, we will update this policy accordingly.</w:t>
      </w:r>
    </w:p>
    <w:p w14:paraId="35B19986" w14:textId="4D00F2B5" w:rsidR="00DC7D58" w:rsidRDefault="00DC7D58" w:rsidP="00DC7D58">
      <w:r w:rsidRPr="00EC3416">
        <w:t xml:space="preserve">For questions regarding our sales tax policy or your order, please contact us at </w:t>
      </w:r>
      <w:hyperlink r:id="rId6" w:history="1">
        <w:r w:rsidR="00C62C6F" w:rsidRPr="001722D6">
          <w:rPr>
            <w:rStyle w:val="Hyperlink"/>
          </w:rPr>
          <w:t>Sales@RDCproducts.com</w:t>
        </w:r>
      </w:hyperlink>
      <w:r w:rsidRPr="00EC3416">
        <w:t>.</w:t>
      </w:r>
    </w:p>
    <w:p w14:paraId="35846E1A" w14:textId="46C359B2" w:rsidR="00C62C6F" w:rsidRDefault="00C62C6F" w:rsidP="00DC7D58"/>
    <w:p w14:paraId="039E4AC0" w14:textId="15B40E5C" w:rsidR="00C62C6F" w:rsidRDefault="00C62C6F" w:rsidP="00DC7D58">
      <w:r>
        <w:t>Current States we are required to collect Sales Tax:</w:t>
      </w:r>
    </w:p>
    <w:p w14:paraId="4ECE3D80" w14:textId="40D9F7EF" w:rsidR="00C62C6F" w:rsidRPr="00EC3416" w:rsidRDefault="00C62C6F" w:rsidP="00C62C6F">
      <w:pPr>
        <w:pStyle w:val="ListParagraph"/>
        <w:numPr>
          <w:ilvl w:val="0"/>
          <w:numId w:val="43"/>
        </w:numPr>
      </w:pPr>
      <w:r>
        <w:t>Idaho</w:t>
      </w:r>
    </w:p>
    <w:p w14:paraId="08E2BB8F" w14:textId="77777777" w:rsidR="00DC7D58" w:rsidRDefault="00DC7D58" w:rsidP="00DC7D58">
      <w:pPr>
        <w:rPr>
          <w:b/>
          <w:bCs/>
        </w:rPr>
      </w:pPr>
    </w:p>
    <w:p w14:paraId="1FFA7A61" w14:textId="77777777" w:rsidR="003935E4" w:rsidRDefault="003935E4">
      <w:pPr>
        <w:rPr>
          <w:rFonts w:asciiTheme="majorHAnsi" w:eastAsiaTheme="majorEastAsia" w:hAnsiTheme="majorHAnsi" w:cstheme="majorBidi"/>
          <w:color w:val="0F4761" w:themeColor="accent1" w:themeShade="BF"/>
          <w:sz w:val="40"/>
          <w:szCs w:val="40"/>
        </w:rPr>
      </w:pPr>
      <w:r>
        <w:br w:type="page"/>
      </w:r>
    </w:p>
    <w:p w14:paraId="49BF2B1F" w14:textId="71D8A9E4" w:rsidR="00DC7D58" w:rsidRDefault="00DC7D58" w:rsidP="007A47C7">
      <w:pPr>
        <w:pStyle w:val="Heading1"/>
      </w:pPr>
      <w:bookmarkStart w:id="1" w:name="_Toc202863315"/>
      <w:r w:rsidRPr="00DC7D58">
        <w:lastRenderedPageBreak/>
        <w:t>Tax-Exempt Purchases</w:t>
      </w:r>
      <w:bookmarkEnd w:id="1"/>
    </w:p>
    <w:p w14:paraId="5BDC9BFE" w14:textId="77777777" w:rsidR="003935E4" w:rsidRPr="003935E4" w:rsidRDefault="003935E4" w:rsidP="003935E4">
      <w:r>
        <w:t>Updated 7/8/2025</w:t>
      </w:r>
    </w:p>
    <w:p w14:paraId="45E63375" w14:textId="77777777" w:rsidR="00DC7D58" w:rsidRPr="00DC7D58" w:rsidRDefault="00DC7D58" w:rsidP="00DC7D58">
      <w:r w:rsidRPr="00DC7D58">
        <w:t xml:space="preserve">If you are a tax-exempt organization or reseller eligible for exemption from sales tax, you must provide a valid </w:t>
      </w:r>
      <w:r w:rsidRPr="00DC7D58">
        <w:rPr>
          <w:b/>
          <w:bCs/>
        </w:rPr>
        <w:t>state-issued resale or exemption certificate</w:t>
      </w:r>
      <w:r w:rsidRPr="00DC7D58">
        <w:t xml:space="preserve"> </w:t>
      </w:r>
      <w:r w:rsidRPr="00DC7D58">
        <w:rPr>
          <w:b/>
          <w:bCs/>
        </w:rPr>
        <w:t>prior to placing your order</w:t>
      </w:r>
      <w:r w:rsidRPr="00DC7D58">
        <w:t>.</w:t>
      </w:r>
    </w:p>
    <w:p w14:paraId="2B50D843" w14:textId="77777777" w:rsidR="00DC7D58" w:rsidRPr="00DC7D58" w:rsidRDefault="00DC7D58" w:rsidP="00DC7D58">
      <w:r w:rsidRPr="00DC7D58">
        <w:t>To submit your tax exemption documentation:</w:t>
      </w:r>
    </w:p>
    <w:p w14:paraId="57854420" w14:textId="06428DB5" w:rsidR="00DC7D58" w:rsidRPr="00DC7D58" w:rsidRDefault="00DC7D58" w:rsidP="00DC7D58">
      <w:pPr>
        <w:numPr>
          <w:ilvl w:val="0"/>
          <w:numId w:val="1"/>
        </w:numPr>
      </w:pPr>
      <w:r w:rsidRPr="00DC7D58">
        <w:t xml:space="preserve">Email a copy of your certificate to: </w:t>
      </w:r>
      <w:r>
        <w:t>Sales@RDCproducts.com</w:t>
      </w:r>
    </w:p>
    <w:p w14:paraId="2E936BE6" w14:textId="77777777" w:rsidR="00DC7D58" w:rsidRPr="00DC7D58" w:rsidRDefault="00DC7D58" w:rsidP="00DC7D58">
      <w:pPr>
        <w:numPr>
          <w:ilvl w:val="0"/>
          <w:numId w:val="1"/>
        </w:numPr>
      </w:pPr>
      <w:r w:rsidRPr="00DC7D58">
        <w:t>Include the following in your email:</w:t>
      </w:r>
    </w:p>
    <w:p w14:paraId="689F1C16" w14:textId="77777777" w:rsidR="00DC7D58" w:rsidRPr="00DC7D58" w:rsidRDefault="00DC7D58" w:rsidP="00DC7D58">
      <w:pPr>
        <w:numPr>
          <w:ilvl w:val="1"/>
          <w:numId w:val="1"/>
        </w:numPr>
      </w:pPr>
      <w:r w:rsidRPr="00DC7D58">
        <w:t>Your business or organization name</w:t>
      </w:r>
    </w:p>
    <w:p w14:paraId="3B056769" w14:textId="77777777" w:rsidR="00DC7D58" w:rsidRPr="00DC7D58" w:rsidRDefault="00DC7D58" w:rsidP="00DC7D58">
      <w:pPr>
        <w:numPr>
          <w:ilvl w:val="1"/>
          <w:numId w:val="1"/>
        </w:numPr>
      </w:pPr>
      <w:r w:rsidRPr="00DC7D58">
        <w:t>Contact name and phone number</w:t>
      </w:r>
    </w:p>
    <w:p w14:paraId="595D04CE" w14:textId="77777777" w:rsidR="00DC7D58" w:rsidRPr="00DC7D58" w:rsidRDefault="00DC7D58" w:rsidP="00DC7D58">
      <w:pPr>
        <w:numPr>
          <w:ilvl w:val="1"/>
          <w:numId w:val="1"/>
        </w:numPr>
      </w:pPr>
      <w:r w:rsidRPr="00DC7D58">
        <w:t>Billing and shipping address</w:t>
      </w:r>
    </w:p>
    <w:p w14:paraId="608E2E9F" w14:textId="77777777" w:rsidR="00DC7D58" w:rsidRPr="00DC7D58" w:rsidRDefault="00DC7D58" w:rsidP="00DC7D58">
      <w:pPr>
        <w:numPr>
          <w:ilvl w:val="0"/>
          <w:numId w:val="1"/>
        </w:numPr>
      </w:pPr>
      <w:r w:rsidRPr="00DC7D58">
        <w:t>Wait for confirmation from our team that your exemption has been processed before placing your order.</w:t>
      </w:r>
    </w:p>
    <w:p w14:paraId="499F7728" w14:textId="77777777" w:rsidR="00DC7D58" w:rsidRPr="00DC7D58" w:rsidRDefault="00DC7D58" w:rsidP="00DC7D58">
      <w:r w:rsidRPr="00DC7D58">
        <w:t>Once your documentation is approved, we will mark your account as tax-exempt for future purchases (where applicable by law). We reserve the right to verify all certificates and may request updated documentation periodically.</w:t>
      </w:r>
    </w:p>
    <w:p w14:paraId="53D72AF5" w14:textId="77777777" w:rsidR="003935E4" w:rsidRDefault="003935E4">
      <w:pPr>
        <w:rPr>
          <w:rFonts w:asciiTheme="majorHAnsi" w:eastAsiaTheme="majorEastAsia" w:hAnsiTheme="majorHAnsi" w:cstheme="majorBidi"/>
          <w:color w:val="0F4761" w:themeColor="accent1" w:themeShade="BF"/>
          <w:sz w:val="40"/>
          <w:szCs w:val="40"/>
        </w:rPr>
      </w:pPr>
      <w:r>
        <w:br w:type="page"/>
      </w:r>
    </w:p>
    <w:p w14:paraId="78E70122" w14:textId="669095FE" w:rsidR="00DC7D58" w:rsidRDefault="007A47C7" w:rsidP="007A47C7">
      <w:pPr>
        <w:pStyle w:val="Heading1"/>
      </w:pPr>
      <w:bookmarkStart w:id="2" w:name="_Toc202863316"/>
      <w:r>
        <w:lastRenderedPageBreak/>
        <w:t>Privacy Policy</w:t>
      </w:r>
      <w:bookmarkEnd w:id="2"/>
    </w:p>
    <w:p w14:paraId="25480BB4" w14:textId="77777777" w:rsidR="003935E4" w:rsidRPr="003935E4" w:rsidRDefault="003935E4" w:rsidP="003935E4">
      <w:r>
        <w:t>Updated 7/8/2025</w:t>
      </w:r>
    </w:p>
    <w:p w14:paraId="35914C90" w14:textId="77777777" w:rsidR="003935E4" w:rsidRDefault="003935E4" w:rsidP="001A4741">
      <w:pPr>
        <w:pStyle w:val="Heading2"/>
      </w:pPr>
      <w:r>
        <w:rPr>
          <w:rFonts w:eastAsia="Times New Roman"/>
        </w:rPr>
        <w:t xml:space="preserve">DISCLAIMER FOR CANADIAN USERS. </w:t>
      </w:r>
    </w:p>
    <w:p w14:paraId="184D8C0B" w14:textId="7E8A1CBB" w:rsidR="003935E4" w:rsidRDefault="003935E4" w:rsidP="001A4741">
      <w:r>
        <w:t xml:space="preserve">As defined under Canadian law, Personal Information means information about an identifiable individual (“Personal Information”). The disclosures mentioned herein are meant to transparently convey the methods of collecting, managing, storing, using, protecting, and sharing Personal Information by users (“Privacy Policy”). Users grant their consent to this Privacy Policy through it being readily available for viewing in accordance with the Personal Information Protection and Electronic Documents Act (“PIPEDA”). </w:t>
      </w:r>
    </w:p>
    <w:p w14:paraId="5E05E3DF" w14:textId="34788EDB" w:rsidR="003935E4" w:rsidRDefault="003935E4" w:rsidP="001A4741">
      <w:pPr>
        <w:pStyle w:val="Heading2"/>
      </w:pPr>
      <w:r>
        <w:rPr>
          <w:rFonts w:eastAsia="Times New Roman"/>
        </w:rPr>
        <w:t xml:space="preserve">DISCLAIMER FOR EUROPEAN USERS. </w:t>
      </w:r>
    </w:p>
    <w:p w14:paraId="641ECB46" w14:textId="538627F0" w:rsidR="003935E4" w:rsidRDefault="003935E4" w:rsidP="001A4741">
      <w:r>
        <w:t xml:space="preserve">We would like to make sure you are fully aware of all of your data protection rights. Every user is entitled to the following: </w:t>
      </w:r>
    </w:p>
    <w:p w14:paraId="3BCF29F5" w14:textId="1A67CDAE" w:rsidR="003935E4" w:rsidRDefault="003935E4" w:rsidP="001A4741">
      <w:pPr>
        <w:pStyle w:val="ListParagraph"/>
        <w:numPr>
          <w:ilvl w:val="0"/>
          <w:numId w:val="7"/>
        </w:numPr>
      </w:pPr>
      <w:r w:rsidRPr="003935E4">
        <w:t xml:space="preserve">The right to access - You have the right to request our company for copies of your personal data. We may charge you a small fee for this service. </w:t>
      </w:r>
    </w:p>
    <w:p w14:paraId="529AD23F" w14:textId="77777777" w:rsidR="003935E4" w:rsidRDefault="003935E4" w:rsidP="001A4741">
      <w:pPr>
        <w:pStyle w:val="ListParagraph"/>
        <w:numPr>
          <w:ilvl w:val="0"/>
          <w:numId w:val="7"/>
        </w:numPr>
      </w:pPr>
      <w:r w:rsidRPr="003935E4">
        <w:t xml:space="preserve">The right to rectification - You have the right to request that our company correct any information you believe is inaccurate. You also have the right to request our company to complete the information you believe is incomplete. </w:t>
      </w:r>
    </w:p>
    <w:p w14:paraId="1AA514EA" w14:textId="283FC0D6" w:rsidR="003935E4" w:rsidRDefault="003935E4" w:rsidP="001A4741">
      <w:pPr>
        <w:pStyle w:val="ListParagraph"/>
        <w:numPr>
          <w:ilvl w:val="0"/>
          <w:numId w:val="7"/>
        </w:numPr>
      </w:pPr>
      <w:r w:rsidRPr="003935E4">
        <w:t xml:space="preserve">The right to erasure - You have the right to request that our company erase your personal data under certain conditions. </w:t>
      </w:r>
    </w:p>
    <w:p w14:paraId="4AB5C5ED" w14:textId="39415507" w:rsidR="003935E4" w:rsidRDefault="003935E4" w:rsidP="001A4741">
      <w:pPr>
        <w:pStyle w:val="ListParagraph"/>
        <w:numPr>
          <w:ilvl w:val="0"/>
          <w:numId w:val="7"/>
        </w:numPr>
      </w:pPr>
      <w:r w:rsidRPr="003935E4">
        <w:t xml:space="preserve">The right to restrict processing - You have the right to request that our company restrict the processing of your personal data under certain conditions. </w:t>
      </w:r>
    </w:p>
    <w:p w14:paraId="7DE793CF" w14:textId="70C9018B" w:rsidR="003935E4" w:rsidRDefault="003935E4" w:rsidP="001A4741">
      <w:pPr>
        <w:pStyle w:val="ListParagraph"/>
        <w:numPr>
          <w:ilvl w:val="0"/>
          <w:numId w:val="7"/>
        </w:numPr>
      </w:pPr>
      <w:r w:rsidRPr="003935E4">
        <w:t xml:space="preserve">The right to object to processing - You have the right to object to our company’s processing of your personal data under certain conditions. </w:t>
      </w:r>
    </w:p>
    <w:p w14:paraId="7EB0A583" w14:textId="22B10DAA" w:rsidR="003935E4" w:rsidRDefault="003935E4" w:rsidP="001A4741">
      <w:pPr>
        <w:pStyle w:val="ListParagraph"/>
        <w:numPr>
          <w:ilvl w:val="0"/>
          <w:numId w:val="7"/>
        </w:numPr>
      </w:pPr>
      <w:r w:rsidRPr="003935E4">
        <w:t xml:space="preserve">The right to data portability - You have the right to request that our company transfer the data we have collected to another organization or directly to you under certain conditions. </w:t>
      </w:r>
    </w:p>
    <w:p w14:paraId="499F7C64" w14:textId="14B2BF24" w:rsidR="003935E4" w:rsidRDefault="003935E4" w:rsidP="001A4741">
      <w:r>
        <w:t xml:space="preserve">If you make a request, we have one month to respond to you. If you would like to exercise any of these rights, please contact us at our email: sales@rdcproducts.com </w:t>
      </w:r>
    </w:p>
    <w:p w14:paraId="64A89CBF" w14:textId="398E97CA" w:rsidR="003935E4" w:rsidRDefault="003935E4" w:rsidP="001A4741">
      <w:pPr>
        <w:pStyle w:val="Heading2"/>
      </w:pPr>
      <w:r>
        <w:rPr>
          <w:rFonts w:eastAsia="Times New Roman"/>
        </w:rPr>
        <w:t xml:space="preserve">DISCLAIMER FOR CALIFORNIA USERS. </w:t>
      </w:r>
    </w:p>
    <w:p w14:paraId="3392327D" w14:textId="77777777" w:rsidR="003935E4" w:rsidRDefault="003935E4" w:rsidP="001A4741">
      <w:r>
        <w:t xml:space="preserve">Your privacy and rights under the California Consumer Privacy Act (CCPA) and the California Online Privacy Protection Act (CalOPPA) are important to us. We offer this document as a resource to view how we collect, manage, store, and use your Personal Information in the day-to-day running of our website. This Privacy Policy, intended for California residents, can be applied to all website users to disclose how we collect, manage, store, and use your Personal Information as defined under CIV 1798.140(v) of the California Consumer Privacy Act (CCPA). </w:t>
      </w:r>
    </w:p>
    <w:p w14:paraId="6004D00F" w14:textId="20569400" w:rsidR="003935E4" w:rsidRDefault="003935E4" w:rsidP="001A4741">
      <w:pPr>
        <w:pStyle w:val="Heading2"/>
      </w:pPr>
      <w:r>
        <w:rPr>
          <w:rFonts w:eastAsia="Times New Roman"/>
        </w:rPr>
        <w:t xml:space="preserve">THE BUSINESS. </w:t>
      </w:r>
    </w:p>
    <w:p w14:paraId="5113F15C" w14:textId="4D6372E1" w:rsidR="003935E4" w:rsidRDefault="003935E4" w:rsidP="001A4741">
      <w:r>
        <w:t xml:space="preserve">This Privacy Policy is between you and the following organization: </w:t>
      </w:r>
    </w:p>
    <w:p w14:paraId="1BD2A640" w14:textId="7B3AF85A" w:rsidR="003935E4" w:rsidRDefault="003935E4" w:rsidP="001A4741">
      <w:pPr>
        <w:spacing w:after="0"/>
      </w:pPr>
      <w:r>
        <w:rPr>
          <w:u w:val="single"/>
        </w:rPr>
        <w:lastRenderedPageBreak/>
        <w:t>Company Name</w:t>
      </w:r>
      <w:r>
        <w:t xml:space="preserve">: RDC Products LLC </w:t>
      </w:r>
    </w:p>
    <w:p w14:paraId="7B40B08D" w14:textId="77777777" w:rsidR="003935E4" w:rsidRDefault="003935E4" w:rsidP="001A4741">
      <w:pPr>
        <w:spacing w:after="0"/>
      </w:pPr>
      <w:r>
        <w:rPr>
          <w:u w:val="single"/>
        </w:rPr>
        <w:t>Address</w:t>
      </w:r>
      <w:r>
        <w:t xml:space="preserve">: 25123 LABIN LANE, Parma, Idaho, 83660 </w:t>
      </w:r>
    </w:p>
    <w:p w14:paraId="5C8B5224" w14:textId="77777777" w:rsidR="003935E4" w:rsidRDefault="003935E4" w:rsidP="001A4741">
      <w:pPr>
        <w:spacing w:after="0"/>
      </w:pPr>
      <w:r>
        <w:rPr>
          <w:u w:val="single"/>
        </w:rPr>
        <w:t>E-Mail</w:t>
      </w:r>
      <w:r>
        <w:t xml:space="preserve">: sales@rdcproducts.com </w:t>
      </w:r>
    </w:p>
    <w:p w14:paraId="28EE13BB" w14:textId="3F98362F" w:rsidR="003935E4" w:rsidRDefault="003935E4" w:rsidP="001A4741">
      <w:pPr>
        <w:spacing w:after="0"/>
      </w:pPr>
      <w:r>
        <w:rPr>
          <w:u w:val="single"/>
        </w:rPr>
        <w:t>Website URL</w:t>
      </w:r>
      <w:r>
        <w:t xml:space="preserve">: www.rdcproducts.com </w:t>
      </w:r>
    </w:p>
    <w:p w14:paraId="5077BF94" w14:textId="77777777" w:rsidR="003935E4" w:rsidRDefault="003935E4" w:rsidP="001A4741">
      <w:pPr>
        <w:spacing w:after="0"/>
      </w:pPr>
      <w:r>
        <w:rPr>
          <w:u w:val="single"/>
        </w:rPr>
        <w:t>Website Name</w:t>
      </w:r>
      <w:r>
        <w:t xml:space="preserve">: RDC Products  </w:t>
      </w:r>
    </w:p>
    <w:p w14:paraId="1CFD7805" w14:textId="77777777" w:rsidR="003935E4" w:rsidRDefault="003935E4" w:rsidP="001A4741">
      <w:r>
        <w:t xml:space="preserve">  </w:t>
      </w:r>
    </w:p>
    <w:p w14:paraId="42F216D5" w14:textId="77777777" w:rsidR="003935E4" w:rsidRDefault="003935E4" w:rsidP="001A4741">
      <w:pPr>
        <w:pStyle w:val="Heading2"/>
      </w:pPr>
      <w:r>
        <w:rPr>
          <w:rFonts w:eastAsia="Times New Roman"/>
        </w:rPr>
        <w:t xml:space="preserve">PERSONAL INFORMATION COLLECTED. </w:t>
      </w:r>
    </w:p>
    <w:p w14:paraId="52867CEC" w14:textId="64767B8C" w:rsidR="003935E4" w:rsidRDefault="003935E4" w:rsidP="001A4741">
      <w:r>
        <w:t xml:space="preserve">In the past 12 months, we have or had the intention of collecting the following: </w:t>
      </w:r>
    </w:p>
    <w:p w14:paraId="3E1C42C1" w14:textId="77777777" w:rsidR="003935E4" w:rsidRDefault="003935E4" w:rsidP="001A4741">
      <w:pPr>
        <w:pStyle w:val="ListParagraph"/>
        <w:numPr>
          <w:ilvl w:val="0"/>
          <w:numId w:val="8"/>
        </w:numPr>
      </w:pPr>
      <w:r w:rsidRPr="003935E4">
        <w:t xml:space="preserve">Identifiers. A real name or alias, postal address, signature, home phone number or mobile phone number, bank account number, credit card number, debit card number or other financial information, physical characteristics or description, e-mail address; account name, Social Security Number (SSN), driver's license number or state identification card number, passport number, or other similar identifiers. </w:t>
      </w:r>
    </w:p>
    <w:p w14:paraId="0B15AA5C" w14:textId="77777777" w:rsidR="003935E4" w:rsidRDefault="003935E4" w:rsidP="001A4741">
      <w:pPr>
        <w:pStyle w:val="ListParagraph"/>
        <w:numPr>
          <w:ilvl w:val="0"/>
          <w:numId w:val="8"/>
        </w:numPr>
      </w:pPr>
      <w:r w:rsidRPr="003935E4">
        <w:t xml:space="preserve">Commercial Information. Records of personal property, products or services purchased, obtained, considered, or other purchasing or consuming histories or tendencies. </w:t>
      </w:r>
    </w:p>
    <w:p w14:paraId="6BC06375" w14:textId="77777777" w:rsidR="003935E4" w:rsidRDefault="003935E4" w:rsidP="001A4741">
      <w:pPr>
        <w:pStyle w:val="ListParagraph"/>
        <w:numPr>
          <w:ilvl w:val="0"/>
          <w:numId w:val="8"/>
        </w:numPr>
      </w:pPr>
      <w:r w:rsidRPr="003935E4">
        <w:t xml:space="preserve">Inferences Drawn From Other Personal Information. Profile reflecting a person’s preference, characteristics, psychological trends, predispositions, behavior, attitudes, intelligence, abilities, and aptitudes. </w:t>
      </w:r>
    </w:p>
    <w:p w14:paraId="790DA88A" w14:textId="77777777" w:rsidR="003935E4" w:rsidRDefault="003935E4" w:rsidP="001A4741">
      <w:pPr>
        <w:pStyle w:val="ListParagraph"/>
        <w:numPr>
          <w:ilvl w:val="0"/>
          <w:numId w:val="8"/>
        </w:numPr>
      </w:pPr>
      <w:r w:rsidRPr="003935E4">
        <w:t xml:space="preserve">Internet or Other Similar Network Activity. Browsing history, search history, and information on a consumer's interaction with a website, application, or advertisement. </w:t>
      </w:r>
    </w:p>
    <w:p w14:paraId="7085E091" w14:textId="3A44A448" w:rsidR="003935E4" w:rsidRDefault="003935E4" w:rsidP="001A4741">
      <w:pPr>
        <w:pStyle w:val="ListParagraph"/>
        <w:numPr>
          <w:ilvl w:val="0"/>
          <w:numId w:val="8"/>
        </w:numPr>
      </w:pPr>
      <w:r w:rsidRPr="003935E4">
        <w:t xml:space="preserve">Geolocation Data. Physical location or movements. For example, city, state, country, and ZIP code associated with your IP address or derived through Wi-Fi triangulation; and, with permission in on your mobile device settings, and precise geolocation information from GPS-based functionality on your mobile devices.  </w:t>
      </w:r>
    </w:p>
    <w:p w14:paraId="6DD69C34" w14:textId="77777777" w:rsidR="003935E4" w:rsidRDefault="003935E4" w:rsidP="001A4741">
      <w:r>
        <w:t xml:space="preserve">Hereinafter known as “Personal Information.” </w:t>
      </w:r>
    </w:p>
    <w:p w14:paraId="19C8CCEA" w14:textId="66CD8250" w:rsidR="003935E4" w:rsidRDefault="003935E4" w:rsidP="001A4741">
      <w:pPr>
        <w:pStyle w:val="Heading2"/>
      </w:pPr>
      <w:r>
        <w:rPr>
          <w:rFonts w:eastAsia="Times New Roman"/>
        </w:rPr>
        <w:t xml:space="preserve">SOURCES OF INFORMATION WE COLLECT. </w:t>
      </w:r>
    </w:p>
    <w:p w14:paraId="4690474B" w14:textId="77777777" w:rsidR="003935E4" w:rsidRDefault="003935E4" w:rsidP="001A4741">
      <w:r>
        <w:t xml:space="preserve">Using the website. We collect certain information from your activity on our website, starting when you first arrive and accessing it on an electronic device. We may collect your IP address, device ID, advertising identifiers, browser type, operating system, internet service provider, pages visited (including clicks and duration), and other related log information. For mobile phones, we may collect your device’s GPS signal or other information about nearby Wi-Fi access points and cell towers. </w:t>
      </w:r>
    </w:p>
    <w:p w14:paraId="6A439F4B" w14:textId="77777777" w:rsidR="003935E4" w:rsidRDefault="003935E4" w:rsidP="001A4741">
      <w:r>
        <w:t xml:space="preserve">Creating a User Profile or Account. We may collect information directly from you or an agent authorized to act on your behalf. For example, if you, or someone acting on your behalf, provides your name and e-mail to create a profile or an account. We also collect information indirectly from you or your authorized agent. This can be done through information we collect from you while providing content, products, or services. </w:t>
      </w:r>
    </w:p>
    <w:p w14:paraId="372AFCEE" w14:textId="77777777" w:rsidR="003935E4" w:rsidRDefault="003935E4" w:rsidP="001A4741">
      <w:pPr>
        <w:pStyle w:val="Heading2"/>
      </w:pPr>
      <w:r>
        <w:rPr>
          <w:rFonts w:eastAsia="Times New Roman"/>
        </w:rPr>
        <w:lastRenderedPageBreak/>
        <w:t xml:space="preserve">ADVERTISEMENTS.  </w:t>
      </w:r>
    </w:p>
    <w:p w14:paraId="4027AB21" w14:textId="21428333" w:rsidR="003935E4" w:rsidRDefault="003935E4" w:rsidP="001A4741">
      <w:r>
        <w:t xml:space="preserve">Our website does not show advertisements to users. This includes affiliate ads or any products and services offered by 3rd parties.  </w:t>
      </w:r>
    </w:p>
    <w:p w14:paraId="4F9FF5EA" w14:textId="77777777" w:rsidR="003935E4" w:rsidRDefault="003935E4" w:rsidP="001A4741">
      <w:pPr>
        <w:pStyle w:val="Heading2"/>
      </w:pPr>
      <w:r>
        <w:rPr>
          <w:rFonts w:eastAsia="Times New Roman"/>
        </w:rPr>
        <w:t xml:space="preserve">HOW WE USE PERSONAL INFORMATION. </w:t>
      </w:r>
    </w:p>
    <w:p w14:paraId="0150A3EB" w14:textId="3F21471A" w:rsidR="003935E4" w:rsidRDefault="003935E4" w:rsidP="001A4741">
      <w:r>
        <w:t xml:space="preserve">We may use or disclose your Personal Information for the following purpose: </w:t>
      </w:r>
    </w:p>
    <w:p w14:paraId="4825FA6A" w14:textId="74F65133" w:rsidR="003935E4" w:rsidRDefault="003935E4" w:rsidP="001A4741">
      <w:pPr>
        <w:pStyle w:val="ListParagraph"/>
        <w:numPr>
          <w:ilvl w:val="0"/>
          <w:numId w:val="9"/>
        </w:numPr>
      </w:pPr>
      <w:r w:rsidRPr="003935E4">
        <w:t>Offerings. To provide products, services, and offerings that serve the best-matched advertisements.</w:t>
      </w:r>
    </w:p>
    <w:p w14:paraId="74049F8A" w14:textId="2895F8B5" w:rsidR="003935E4" w:rsidRDefault="003935E4" w:rsidP="001A4741">
      <w:pPr>
        <w:pStyle w:val="ListParagraph"/>
        <w:numPr>
          <w:ilvl w:val="0"/>
          <w:numId w:val="9"/>
        </w:numPr>
      </w:pPr>
      <w:r w:rsidRPr="003935E4">
        <w:t>Feedback. To get feedback on website improvements and generally provide an overall better experience.</w:t>
      </w:r>
    </w:p>
    <w:p w14:paraId="7069705C" w14:textId="1C72EFE1" w:rsidR="003935E4" w:rsidRDefault="003935E4" w:rsidP="001A4741">
      <w:pPr>
        <w:pStyle w:val="ListParagraph"/>
        <w:numPr>
          <w:ilvl w:val="0"/>
          <w:numId w:val="9"/>
        </w:numPr>
      </w:pPr>
      <w:r w:rsidRPr="003935E4">
        <w:t>Testing. For testing, research, and analysis, of user behavior on the website.</w:t>
      </w:r>
    </w:p>
    <w:p w14:paraId="180863BF" w14:textId="00694017" w:rsidR="003935E4" w:rsidRDefault="003935E4" w:rsidP="001A4741">
      <w:pPr>
        <w:pStyle w:val="ListParagraph"/>
        <w:numPr>
          <w:ilvl w:val="0"/>
          <w:numId w:val="9"/>
        </w:numPr>
      </w:pPr>
      <w:r w:rsidRPr="003935E4">
        <w:t xml:space="preserve">Intended Purpose. As described for the intended purpose when collecting your personal information. </w:t>
      </w:r>
    </w:p>
    <w:p w14:paraId="0C59434D" w14:textId="77777777" w:rsidR="003935E4" w:rsidRDefault="003935E4" w:rsidP="001A4741">
      <w:r>
        <w:t xml:space="preserve">Our usage of your Personal Information may change over time, and when such changes occur, we will update this Privacy Policy accordingly. </w:t>
      </w:r>
    </w:p>
    <w:p w14:paraId="2005A2C8" w14:textId="77777777" w:rsidR="003935E4" w:rsidRDefault="003935E4" w:rsidP="001A4741">
      <w:pPr>
        <w:pStyle w:val="Heading2"/>
      </w:pPr>
      <w:r>
        <w:rPr>
          <w:rFonts w:eastAsia="Times New Roman"/>
        </w:rPr>
        <w:t xml:space="preserve">SELLING PERSONAL INFORMATION. </w:t>
      </w:r>
    </w:p>
    <w:p w14:paraId="7C53FEAC" w14:textId="77777777" w:rsidR="003935E4" w:rsidRDefault="003935E4" w:rsidP="001A4741">
      <w:r>
        <w:t xml:space="preserve">Our policy is that we DO NOT sell your personal information. If this should change, you will be notified and this Privacy Policy will be updated. </w:t>
      </w:r>
    </w:p>
    <w:p w14:paraId="5BB7D214" w14:textId="77777777" w:rsidR="003935E4" w:rsidRDefault="003935E4" w:rsidP="001A4741">
      <w:pPr>
        <w:pStyle w:val="Heading2"/>
      </w:pPr>
      <w:r>
        <w:rPr>
          <w:rFonts w:eastAsia="Times New Roman"/>
        </w:rPr>
        <w:t xml:space="preserve">SHARING PERSONAL INFORMATION. </w:t>
      </w:r>
    </w:p>
    <w:p w14:paraId="2127300B" w14:textId="0EAD583D" w:rsidR="003935E4" w:rsidRDefault="003935E4" w:rsidP="001A4741">
      <w:r>
        <w:t>We disclose your Personal Information to 3</w:t>
      </w:r>
      <w:r>
        <w:rPr>
          <w:vertAlign w:val="superscript"/>
        </w:rPr>
        <w:t>rd</w:t>
      </w:r>
      <w:r>
        <w:t xml:space="preserve"> parties for business purposes. The general categories of 3</w:t>
      </w:r>
      <w:r>
        <w:rPr>
          <w:vertAlign w:val="superscript"/>
        </w:rPr>
        <w:t>rd</w:t>
      </w:r>
      <w:r>
        <w:t xml:space="preserve"> parties that we share with are as follows:   </w:t>
      </w:r>
    </w:p>
    <w:p w14:paraId="776AE87D" w14:textId="1EF13619" w:rsidR="003935E4" w:rsidRDefault="003935E4" w:rsidP="001A4741">
      <w:pPr>
        <w:pStyle w:val="ListParagraph"/>
        <w:numPr>
          <w:ilvl w:val="0"/>
          <w:numId w:val="10"/>
        </w:numPr>
      </w:pPr>
      <w:r w:rsidRPr="001A4741">
        <w:t>Our 3</w:t>
      </w:r>
      <w:r w:rsidRPr="001A4741">
        <w:rPr>
          <w:vertAlign w:val="superscript"/>
        </w:rPr>
        <w:t>rd</w:t>
      </w:r>
      <w:r w:rsidRPr="001A4741">
        <w:t xml:space="preserve"> party service providers that, without their services, our website would not be able to function in its current manner;</w:t>
      </w:r>
    </w:p>
    <w:p w14:paraId="114EC466" w14:textId="26B51C79" w:rsidR="003935E4" w:rsidRDefault="003935E4" w:rsidP="001A4741">
      <w:pPr>
        <w:pStyle w:val="ListParagraph"/>
        <w:numPr>
          <w:ilvl w:val="0"/>
          <w:numId w:val="10"/>
        </w:numPr>
      </w:pPr>
      <w:r w:rsidRPr="001A4741">
        <w:t>Third (3</w:t>
      </w:r>
      <w:r w:rsidRPr="001A4741">
        <w:rPr>
          <w:vertAlign w:val="superscript"/>
        </w:rPr>
        <w:t>rd</w:t>
      </w:r>
      <w:r w:rsidRPr="001A4741">
        <w:t>) parties to whom you, or an authorized agent on your behalf, authorized us to disclose your Personal Information;</w:t>
      </w:r>
      <w:r w:rsidR="001A4741">
        <w:t xml:space="preserve"> </w:t>
      </w:r>
      <w:r w:rsidRPr="001A4741">
        <w:t>and</w:t>
      </w:r>
    </w:p>
    <w:p w14:paraId="15D14909" w14:textId="0D121B10" w:rsidR="003935E4" w:rsidRDefault="003935E4" w:rsidP="001A4741">
      <w:pPr>
        <w:pStyle w:val="ListParagraph"/>
        <w:numPr>
          <w:ilvl w:val="0"/>
          <w:numId w:val="10"/>
        </w:numPr>
      </w:pPr>
      <w:r w:rsidRPr="001A4741">
        <w:t>Other third (3</w:t>
      </w:r>
      <w:r w:rsidRPr="001A4741">
        <w:rPr>
          <w:vertAlign w:val="superscript"/>
        </w:rPr>
        <w:t>rd</w:t>
      </w:r>
      <w:r w:rsidRPr="001A4741">
        <w:t xml:space="preserve">) parties to comply with legal requirements or to disclose Personal Information to government authorities per the rule of law. </w:t>
      </w:r>
    </w:p>
    <w:p w14:paraId="215151E7" w14:textId="77777777" w:rsidR="003935E4" w:rsidRDefault="003935E4" w:rsidP="001A4741">
      <w:r>
        <w:t xml:space="preserve">In the last 12 months, it is recognized that we have disclosed the aforementioned categories of Personal Information for business purposes. </w:t>
      </w:r>
    </w:p>
    <w:p w14:paraId="2716BF64" w14:textId="2AE23AE8" w:rsidR="003935E4" w:rsidRDefault="003935E4" w:rsidP="001A4741">
      <w:pPr>
        <w:pStyle w:val="Heading2"/>
      </w:pPr>
      <w:r>
        <w:rPr>
          <w:rFonts w:eastAsia="Times New Roman"/>
        </w:rPr>
        <w:t xml:space="preserve">RIGHT AND CHOICES. </w:t>
      </w:r>
    </w:p>
    <w:p w14:paraId="12D8B80A" w14:textId="77777777" w:rsidR="003935E4" w:rsidRDefault="003935E4" w:rsidP="001A4741">
      <w:r>
        <w:t xml:space="preserve">This Section describes your rights and choices regarding how we collect, share, use, and protect your Personal Information, how to exercise those rights, and limits and exceptions to your rights and choices. </w:t>
      </w:r>
    </w:p>
    <w:p w14:paraId="1D7E91D9" w14:textId="5EE79382" w:rsidR="003935E4" w:rsidRDefault="003935E4" w:rsidP="001A4741">
      <w:pPr>
        <w:pStyle w:val="ListParagraph"/>
        <w:numPr>
          <w:ilvl w:val="0"/>
          <w:numId w:val="12"/>
        </w:numPr>
        <w:ind w:left="360"/>
      </w:pPr>
      <w:r>
        <w:t>Exceptions. The rights and choices in this Section do not apply to you if the information being collected is:</w:t>
      </w:r>
    </w:p>
    <w:p w14:paraId="1BADF68B" w14:textId="5544AF20" w:rsidR="003935E4" w:rsidRDefault="003935E4" w:rsidP="001A4741">
      <w:pPr>
        <w:pStyle w:val="ListParagraph"/>
        <w:numPr>
          <w:ilvl w:val="0"/>
          <w:numId w:val="14"/>
        </w:numPr>
      </w:pPr>
      <w:r>
        <w:t>Aggregate consumer information;</w:t>
      </w:r>
    </w:p>
    <w:p w14:paraId="7BD7FB9F" w14:textId="46FF4BB8" w:rsidR="003935E4" w:rsidRDefault="003935E4" w:rsidP="001A4741">
      <w:pPr>
        <w:pStyle w:val="ListParagraph"/>
        <w:numPr>
          <w:ilvl w:val="0"/>
          <w:numId w:val="14"/>
        </w:numPr>
      </w:pPr>
      <w:r>
        <w:t>Deidentified Personal Information; and</w:t>
      </w:r>
    </w:p>
    <w:p w14:paraId="27DD0DC1" w14:textId="4B08BDAA" w:rsidR="003935E4" w:rsidRDefault="003935E4" w:rsidP="001A4741">
      <w:pPr>
        <w:pStyle w:val="ListParagraph"/>
        <w:numPr>
          <w:ilvl w:val="0"/>
          <w:numId w:val="14"/>
        </w:numPr>
      </w:pPr>
      <w:r>
        <w:lastRenderedPageBreak/>
        <w:t xml:space="preserve">Publicly available information. </w:t>
      </w:r>
    </w:p>
    <w:p w14:paraId="66657CDA" w14:textId="77777777" w:rsidR="003935E4" w:rsidRDefault="003935E4" w:rsidP="001A4741">
      <w:r>
        <w:t xml:space="preserve">  </w:t>
      </w:r>
    </w:p>
    <w:p w14:paraId="5E73ABEF" w14:textId="7F10ECD0" w:rsidR="003935E4" w:rsidRDefault="003935E4" w:rsidP="001A4741">
      <w:pPr>
        <w:pStyle w:val="ListParagraph"/>
        <w:numPr>
          <w:ilvl w:val="0"/>
          <w:numId w:val="12"/>
        </w:numPr>
        <w:ind w:left="360"/>
      </w:pPr>
      <w:r>
        <w:t xml:space="preserve">Access to Information. If the above exceptions do not apply, and you have not made this request more than twice in a 12-month period, you have the right to request that we disclose certain information to you about our collection and use of your Personal Information over the past 12 months from the date we receive your request. Once we receive and confirm your request on your behalf, we will disclose it to you or your representative: </w:t>
      </w:r>
    </w:p>
    <w:p w14:paraId="2AF0CAE6" w14:textId="77777777" w:rsidR="001A4741" w:rsidRDefault="001A4741" w:rsidP="001A4741">
      <w:pPr>
        <w:pStyle w:val="ListParagraph"/>
      </w:pPr>
    </w:p>
    <w:p w14:paraId="581A90B0" w14:textId="20DEA1F2" w:rsidR="003935E4" w:rsidRDefault="003935E4" w:rsidP="001A4741">
      <w:pPr>
        <w:pStyle w:val="ListParagraph"/>
        <w:numPr>
          <w:ilvl w:val="0"/>
          <w:numId w:val="17"/>
        </w:numPr>
      </w:pPr>
      <w:r>
        <w:t>The categories of Personal Information we collect;</w:t>
      </w:r>
    </w:p>
    <w:p w14:paraId="0E2D9193" w14:textId="18CFB318" w:rsidR="003935E4" w:rsidRDefault="003935E4" w:rsidP="001A4741">
      <w:pPr>
        <w:pStyle w:val="ListParagraph"/>
        <w:numPr>
          <w:ilvl w:val="0"/>
          <w:numId w:val="16"/>
        </w:numPr>
      </w:pPr>
      <w:r>
        <w:t>The categories of sources for the Personal Information we collect;</w:t>
      </w:r>
    </w:p>
    <w:p w14:paraId="05365B85" w14:textId="73164FAC" w:rsidR="003935E4" w:rsidRDefault="003935E4" w:rsidP="001A4741">
      <w:pPr>
        <w:pStyle w:val="ListParagraph"/>
        <w:numPr>
          <w:ilvl w:val="0"/>
          <w:numId w:val="16"/>
        </w:numPr>
      </w:pPr>
      <w:r>
        <w:t>Our business or commercial purpose for collecting or selling such Personal Information;</w:t>
      </w:r>
    </w:p>
    <w:p w14:paraId="1161A9C1" w14:textId="39FB5CEA" w:rsidR="003935E4" w:rsidRDefault="003935E4" w:rsidP="001A4741">
      <w:pPr>
        <w:pStyle w:val="ListParagraph"/>
        <w:numPr>
          <w:ilvl w:val="0"/>
          <w:numId w:val="16"/>
        </w:numPr>
      </w:pPr>
      <w:r>
        <w:t>The categories of third parties to whom we sold or disclosed the category of Personal Information for a business or commercial purpose;</w:t>
      </w:r>
    </w:p>
    <w:p w14:paraId="6AB9F993" w14:textId="7B285858" w:rsidR="003935E4" w:rsidRDefault="003935E4" w:rsidP="001A4741">
      <w:pPr>
        <w:pStyle w:val="ListParagraph"/>
        <w:numPr>
          <w:ilvl w:val="0"/>
          <w:numId w:val="16"/>
        </w:numPr>
      </w:pPr>
      <w:r>
        <w:t>The business or commercial purpose for which we sold or disclosed the category of Personal Information; and</w:t>
      </w:r>
    </w:p>
    <w:p w14:paraId="7BA85989" w14:textId="55D211EB" w:rsidR="003935E4" w:rsidRDefault="003935E4" w:rsidP="001A4741">
      <w:pPr>
        <w:pStyle w:val="ListParagraph"/>
        <w:numPr>
          <w:ilvl w:val="0"/>
          <w:numId w:val="16"/>
        </w:numPr>
      </w:pPr>
      <w:r>
        <w:t xml:space="preserve">The specific pieces of Personal Information we collected about you in a form that you can take with you (also called a “Data Portability Request”). </w:t>
      </w:r>
    </w:p>
    <w:p w14:paraId="047FD482" w14:textId="77777777" w:rsidR="003935E4" w:rsidRDefault="003935E4" w:rsidP="001A4741">
      <w:r>
        <w:t xml:space="preserve">  </w:t>
      </w:r>
    </w:p>
    <w:p w14:paraId="37083CE5" w14:textId="22C5FF20" w:rsidR="003935E4" w:rsidRDefault="003935E4" w:rsidP="001A4741">
      <w:pPr>
        <w:pStyle w:val="ListParagraph"/>
        <w:numPr>
          <w:ilvl w:val="0"/>
          <w:numId w:val="12"/>
        </w:numPr>
        <w:ind w:left="360"/>
      </w:pPr>
      <w:r>
        <w:t xml:space="preserve">Deletion (Erasure) Request Rights. You have the right to request that we delete any of your Personal Information that we collect from you and retain, subject to certain exceptions. Once we receive and verify your request, we will delete and direct our service providers to delete your Personal Information from our records unless an exception applies. We may deny your deletion request if retaining the Personal Information is necessary for us or our service providers to: </w:t>
      </w:r>
    </w:p>
    <w:p w14:paraId="02C071B5" w14:textId="77777777" w:rsidR="001A4741" w:rsidRDefault="001A4741" w:rsidP="001A4741">
      <w:pPr>
        <w:pStyle w:val="ListParagraph"/>
      </w:pPr>
    </w:p>
    <w:p w14:paraId="06678156" w14:textId="79D88703" w:rsidR="003935E4" w:rsidRDefault="003935E4" w:rsidP="001A4741">
      <w:pPr>
        <w:pStyle w:val="ListParagraph"/>
        <w:numPr>
          <w:ilvl w:val="0"/>
          <w:numId w:val="20"/>
        </w:numPr>
      </w:pPr>
      <w: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4BD974B1" w14:textId="4676A02D" w:rsidR="003935E4" w:rsidRDefault="003935E4" w:rsidP="001A4741">
      <w:pPr>
        <w:pStyle w:val="ListParagraph"/>
        <w:numPr>
          <w:ilvl w:val="0"/>
          <w:numId w:val="19"/>
        </w:numPr>
      </w:pPr>
      <w:r>
        <w:t>Detect security incidents, protect against malicious, deceptive, fraudulent, or illegal activity; or prosecute those for such activity;</w:t>
      </w:r>
    </w:p>
    <w:p w14:paraId="705E89D5" w14:textId="4FEBB4F7" w:rsidR="003935E4" w:rsidRDefault="003935E4" w:rsidP="001A4741">
      <w:pPr>
        <w:pStyle w:val="ListParagraph"/>
        <w:numPr>
          <w:ilvl w:val="0"/>
          <w:numId w:val="19"/>
        </w:numPr>
      </w:pPr>
      <w:r>
        <w:t>Debug to identify and repair errors that impair existing intended functionality;</w:t>
      </w:r>
    </w:p>
    <w:p w14:paraId="75DAA0EB" w14:textId="208A40AC" w:rsidR="003935E4" w:rsidRDefault="003935E4" w:rsidP="001A4741">
      <w:pPr>
        <w:pStyle w:val="ListParagraph"/>
        <w:numPr>
          <w:ilvl w:val="0"/>
          <w:numId w:val="19"/>
        </w:numPr>
      </w:pPr>
      <w:r>
        <w:t>Exercise free speech, or exercise another right provided by law;</w:t>
      </w:r>
    </w:p>
    <w:p w14:paraId="5F5C50FA" w14:textId="72DFD143" w:rsidR="003935E4" w:rsidRDefault="003935E4" w:rsidP="001A4741">
      <w:pPr>
        <w:pStyle w:val="ListParagraph"/>
        <w:numPr>
          <w:ilvl w:val="0"/>
          <w:numId w:val="19"/>
        </w:numPr>
      </w:pPr>
      <w:r>
        <w:t>Engage in public or peer-reviewed scientific, historical, or statistical research in the public interest that adheres to all other applicable ethics and privacy laws when the businesses' deletion of the Personal Information is likely to render impossible or seriously impair the achievement of such research if you previously provided informed consent.</w:t>
      </w:r>
    </w:p>
    <w:p w14:paraId="739B7F87" w14:textId="0F6BDBD2" w:rsidR="003935E4" w:rsidRDefault="003935E4" w:rsidP="001A4741">
      <w:pPr>
        <w:pStyle w:val="ListParagraph"/>
        <w:numPr>
          <w:ilvl w:val="0"/>
          <w:numId w:val="19"/>
        </w:numPr>
      </w:pPr>
      <w:r>
        <w:t xml:space="preserve">Enable solely internal and lawful uses of such Personal Information that are compatible with the context in which you provided it. </w:t>
      </w:r>
    </w:p>
    <w:p w14:paraId="2F784FC9" w14:textId="77777777" w:rsidR="003935E4" w:rsidRDefault="003935E4" w:rsidP="001A4741">
      <w:r>
        <w:t xml:space="preserve">  </w:t>
      </w:r>
    </w:p>
    <w:p w14:paraId="2F8B70A2" w14:textId="77777777" w:rsidR="001A4741" w:rsidRDefault="003935E4" w:rsidP="009519EA">
      <w:pPr>
        <w:pStyle w:val="ListParagraph"/>
        <w:numPr>
          <w:ilvl w:val="0"/>
          <w:numId w:val="12"/>
        </w:numPr>
        <w:ind w:left="360"/>
      </w:pPr>
      <w:r>
        <w:lastRenderedPageBreak/>
        <w:t xml:space="preserve">Exercising Access, Data Portability, and Deletion Rights. To exercise the access, data portability, deletion rights, or any other rights mentioned herein, a consumer or a consumer's authorized agent may submit a verifiable request to us by using the contact details mentioned herein. </w:t>
      </w:r>
    </w:p>
    <w:p w14:paraId="4E306343" w14:textId="77777777" w:rsidR="001A4741" w:rsidRDefault="001A4741" w:rsidP="001A4741">
      <w:pPr>
        <w:pStyle w:val="ListParagraph"/>
        <w:ind w:left="360"/>
      </w:pPr>
    </w:p>
    <w:p w14:paraId="0CC26B8E" w14:textId="77777777" w:rsidR="001A4741" w:rsidRDefault="003935E4" w:rsidP="00777929">
      <w:pPr>
        <w:pStyle w:val="ListParagraph"/>
        <w:numPr>
          <w:ilvl w:val="0"/>
          <w:numId w:val="12"/>
        </w:numPr>
        <w:ind w:left="360"/>
      </w:pPr>
      <w:r>
        <w:t xml:space="preserve">Requests. You may only make a verifiable consumer request for access or data portability in relation to this Section. We cannot respond to your request or provide you with Personal Information if we cannot verify your identity or authority to make the request and confirm the Personal Information is related to you. </w:t>
      </w:r>
    </w:p>
    <w:p w14:paraId="19A4EB00" w14:textId="77777777" w:rsidR="001A4741" w:rsidRDefault="001A4741" w:rsidP="001A4741">
      <w:pPr>
        <w:pStyle w:val="ListParagraph"/>
      </w:pPr>
    </w:p>
    <w:p w14:paraId="3AFCB720" w14:textId="2866D9E8" w:rsidR="003935E4" w:rsidRDefault="003935E4" w:rsidP="001A4741">
      <w:pPr>
        <w:pStyle w:val="ListParagraph"/>
        <w:ind w:left="360"/>
      </w:pPr>
      <w:r>
        <w:t xml:space="preserve">Making a verifiable consumer request does not require you to create an account with us. We will only use Personal Information provided via a verifiable consumer request to verify the requestor's identity or authority to make the request. </w:t>
      </w:r>
    </w:p>
    <w:p w14:paraId="73B2280E" w14:textId="77777777" w:rsidR="001A4741" w:rsidRDefault="001A4741" w:rsidP="001A4741"/>
    <w:p w14:paraId="75404CE8" w14:textId="6AB0CA19" w:rsidR="003935E4" w:rsidRDefault="003935E4" w:rsidP="00407F8C">
      <w:pPr>
        <w:pStyle w:val="ListParagraph"/>
        <w:numPr>
          <w:ilvl w:val="0"/>
          <w:numId w:val="12"/>
        </w:numPr>
        <w:ind w:left="360"/>
      </w:pPr>
      <w:r>
        <w:t xml:space="preserve">Authorized Agent. An authorized agent is any person or legal entity registered with the Secretary of State or similar office that you have authorized to act on your behalf. If a request is made by an authorized agent acting on your behalf, we may require the following:   </w:t>
      </w:r>
    </w:p>
    <w:p w14:paraId="22464A5D" w14:textId="77777777" w:rsidR="006E5FEF" w:rsidRDefault="006E5FEF" w:rsidP="006E5FEF">
      <w:pPr>
        <w:pStyle w:val="ListParagraph"/>
        <w:ind w:left="360"/>
      </w:pPr>
    </w:p>
    <w:p w14:paraId="3ED36548" w14:textId="3C03EC6B" w:rsidR="003935E4" w:rsidRDefault="003935E4" w:rsidP="001A4741">
      <w:pPr>
        <w:pStyle w:val="ListParagraph"/>
        <w:numPr>
          <w:ilvl w:val="0"/>
          <w:numId w:val="21"/>
        </w:numPr>
      </w:pPr>
      <w:r>
        <w:t>Submission of evidence by you with your permission for the authorized agent to submit a verifiable request on your behalf;</w:t>
      </w:r>
    </w:p>
    <w:p w14:paraId="4EE13E84" w14:textId="7D91A9A5" w:rsidR="003935E4" w:rsidRDefault="003935E4" w:rsidP="001A4741">
      <w:pPr>
        <w:pStyle w:val="ListParagraph"/>
        <w:numPr>
          <w:ilvl w:val="0"/>
          <w:numId w:val="21"/>
        </w:numPr>
      </w:pPr>
      <w:r>
        <w:t>For you to directly acknowledge, via electronic communication, that the authorized agent is allowed to act on your behalf;</w:t>
      </w:r>
    </w:p>
    <w:p w14:paraId="3228331C" w14:textId="58262AE8" w:rsidR="003935E4" w:rsidRDefault="003935E4" w:rsidP="001A4741">
      <w:pPr>
        <w:pStyle w:val="ListParagraph"/>
        <w:numPr>
          <w:ilvl w:val="0"/>
          <w:numId w:val="21"/>
        </w:numPr>
      </w:pPr>
      <w:r>
        <w:t>Require the authorized agent to verify their identity; or</w:t>
      </w:r>
    </w:p>
    <w:p w14:paraId="4B3D74E4" w14:textId="4B48EBCF" w:rsidR="003935E4" w:rsidRDefault="003935E4" w:rsidP="001A4741">
      <w:pPr>
        <w:pStyle w:val="ListParagraph"/>
        <w:numPr>
          <w:ilvl w:val="0"/>
          <w:numId w:val="21"/>
        </w:numPr>
      </w:pPr>
      <w:r>
        <w:t xml:space="preserve">For a power of attorney document to be submitted that is signed in accordance with state law. </w:t>
      </w:r>
    </w:p>
    <w:p w14:paraId="7260E92E" w14:textId="31EC0154" w:rsidR="003935E4" w:rsidRDefault="003935E4" w:rsidP="006E5FEF">
      <w:pPr>
        <w:ind w:left="360"/>
      </w:pPr>
      <w:r>
        <w:t xml:space="preserve">We reserve the right to deny a request from an agent that does not submit proof that they have been authorized by you to act on your behalf and cannot verify their own identity to us. </w:t>
      </w:r>
    </w:p>
    <w:p w14:paraId="6FAAC043" w14:textId="77777777" w:rsidR="006E5FEF" w:rsidRDefault="006E5FEF" w:rsidP="006E5FEF">
      <w:pPr>
        <w:pStyle w:val="ListParagraph"/>
        <w:ind w:left="360"/>
      </w:pPr>
    </w:p>
    <w:p w14:paraId="150D56F7" w14:textId="7D9F9F2F" w:rsidR="003935E4" w:rsidRDefault="003935E4" w:rsidP="001A4741">
      <w:pPr>
        <w:pStyle w:val="ListParagraph"/>
        <w:numPr>
          <w:ilvl w:val="0"/>
          <w:numId w:val="12"/>
        </w:numPr>
        <w:ind w:left="360"/>
      </w:pPr>
      <w:r>
        <w:t xml:space="preserve">Response Timing and Format. As required under privacy laws, we agree to respond to any verifiable consumer request within 45 days of its receipt. If we require more time, with a maximum of 90 days, we will inform you, in writing, of the reason. Such notification will be by e-mail unless there is another preferred communication method provided. </w:t>
      </w:r>
    </w:p>
    <w:p w14:paraId="66CEE93A" w14:textId="77777777" w:rsidR="003935E4" w:rsidRDefault="003935E4" w:rsidP="001A4741">
      <w:pPr>
        <w:ind w:left="360"/>
      </w:pPr>
      <w:r>
        <w:t xml:space="preserve">If applicable, the response we provide will also explain the reasons we cannot comply with a request. For data portability requests, we will select a format to provide your Personal Information that is readily useable and should allow you to transmit the Personal Information from one entity to another entity without hindrance. </w:t>
      </w:r>
    </w:p>
    <w:p w14:paraId="783A9552" w14:textId="77777777" w:rsidR="003935E4" w:rsidRDefault="003935E4" w:rsidP="001A4741">
      <w:pPr>
        <w:ind w:left="360"/>
      </w:pPr>
      <w:r>
        <w:t xml:space="preserve">No fee will be charged to process or respond to your verifiable consumer request. </w:t>
      </w:r>
    </w:p>
    <w:p w14:paraId="7A7F53D6" w14:textId="77777777" w:rsidR="003935E4" w:rsidRDefault="003935E4" w:rsidP="001A4741">
      <w:r>
        <w:t xml:space="preserve">  </w:t>
      </w:r>
    </w:p>
    <w:p w14:paraId="446703E8" w14:textId="2B0A6CD9" w:rsidR="003935E4" w:rsidRDefault="003935E4" w:rsidP="001A4741">
      <w:pPr>
        <w:pStyle w:val="ListParagraph"/>
        <w:numPr>
          <w:ilvl w:val="0"/>
          <w:numId w:val="12"/>
        </w:numPr>
        <w:ind w:left="360"/>
      </w:pPr>
      <w:r>
        <w:t xml:space="preserve">Right of Non-Discrimination. We do not discriminate against you for exercising any of your rights in this Privacy Policy and under applicable laws. Unless permitted by law, we will not:   </w:t>
      </w:r>
    </w:p>
    <w:p w14:paraId="3F0DA790" w14:textId="589ED911" w:rsidR="003935E4" w:rsidRDefault="003935E4" w:rsidP="001A4741">
      <w:pPr>
        <w:pStyle w:val="ListParagraph"/>
        <w:numPr>
          <w:ilvl w:val="0"/>
          <w:numId w:val="22"/>
        </w:numPr>
      </w:pPr>
      <w:r>
        <w:lastRenderedPageBreak/>
        <w:t>Deny you goods or services;</w:t>
      </w:r>
    </w:p>
    <w:p w14:paraId="09E20659" w14:textId="60FA4979" w:rsidR="003935E4" w:rsidRDefault="003935E4" w:rsidP="001A4741">
      <w:pPr>
        <w:pStyle w:val="ListParagraph"/>
        <w:numPr>
          <w:ilvl w:val="0"/>
          <w:numId w:val="22"/>
        </w:numPr>
      </w:pPr>
      <w:r>
        <w:t>Charge you different prices or rates for goods, services, and offerings, including through granting discounts or other benefits, imposing penalties; or</w:t>
      </w:r>
    </w:p>
    <w:p w14:paraId="3F1A3F4D" w14:textId="7CE1A129" w:rsidR="003935E4" w:rsidRDefault="003935E4" w:rsidP="001A4741">
      <w:pPr>
        <w:pStyle w:val="ListParagraph"/>
        <w:numPr>
          <w:ilvl w:val="0"/>
          <w:numId w:val="22"/>
        </w:numPr>
      </w:pPr>
      <w:r>
        <w:t xml:space="preserve">Provide you with a different level of quality of goods or services. </w:t>
      </w:r>
    </w:p>
    <w:p w14:paraId="7E908E77" w14:textId="77777777" w:rsidR="003935E4" w:rsidRDefault="003935E4" w:rsidP="008E61E1">
      <w:pPr>
        <w:pStyle w:val="Heading2"/>
      </w:pPr>
      <w:r>
        <w:rPr>
          <w:rFonts w:eastAsia="Times New Roman"/>
        </w:rPr>
        <w:t xml:space="preserve">CHANGES AND AMENDMENTS. </w:t>
      </w:r>
    </w:p>
    <w:p w14:paraId="1167288B" w14:textId="77777777" w:rsidR="003935E4" w:rsidRDefault="003935E4" w:rsidP="001A4741">
      <w:r>
        <w:t xml:space="preserve">We reserve the right to amend this Privacy Policy at our discretion and at any time. When we make changes to this Privacy Policy, we agree to notify you by e-mail or other preferred communication methods. </w:t>
      </w:r>
    </w:p>
    <w:p w14:paraId="1AF37501" w14:textId="77777777" w:rsidR="003935E4" w:rsidRDefault="003935E4" w:rsidP="008E61E1">
      <w:pPr>
        <w:pStyle w:val="Heading2"/>
      </w:pPr>
      <w:r>
        <w:rPr>
          <w:rFonts w:eastAsia="Times New Roman"/>
        </w:rPr>
        <w:t>LINKING TO 3</w:t>
      </w:r>
      <w:r>
        <w:rPr>
          <w:rFonts w:eastAsia="Times New Roman"/>
          <w:vertAlign w:val="superscript"/>
        </w:rPr>
        <w:t>RD</w:t>
      </w:r>
      <w:r>
        <w:rPr>
          <w:rFonts w:eastAsia="Times New Roman"/>
        </w:rPr>
        <w:t xml:space="preserve"> PARTIES. </w:t>
      </w:r>
    </w:p>
    <w:p w14:paraId="07E663AC" w14:textId="77777777" w:rsidR="003935E4" w:rsidRDefault="003935E4" w:rsidP="001A4741">
      <w:r>
        <w:t>We may provide links to 3</w:t>
      </w:r>
      <w:r>
        <w:rPr>
          <w:vertAlign w:val="superscript"/>
        </w:rPr>
        <w:t>rd</w:t>
      </w:r>
      <w:r>
        <w:t xml:space="preserve"> party sources such as websites, applications, content, or software (“3</w:t>
      </w:r>
      <w:r>
        <w:rPr>
          <w:vertAlign w:val="superscript"/>
        </w:rPr>
        <w:t>rd</w:t>
      </w:r>
      <w:r>
        <w:t xml:space="preserve"> Parties”). When you use a link online to visit 3</w:t>
      </w:r>
      <w:r>
        <w:rPr>
          <w:vertAlign w:val="superscript"/>
        </w:rPr>
        <w:t>rd</w:t>
      </w:r>
      <w:r>
        <w:t xml:space="preserve"> Parties, you will be subject to their privacy policy and the jurisdiction of governing law. It is recommended to familiarize yourself with its terms and disclosures regarding your Personal Information. We are not responsible for the handling of your Personal Information when using, accessing, or visiting 3</w:t>
      </w:r>
      <w:r>
        <w:rPr>
          <w:vertAlign w:val="superscript"/>
        </w:rPr>
        <w:t>rd</w:t>
      </w:r>
      <w:r>
        <w:t xml:space="preserve"> Parties. </w:t>
      </w:r>
    </w:p>
    <w:p w14:paraId="5378DD6E" w14:textId="77777777" w:rsidR="003935E4" w:rsidRDefault="003935E4" w:rsidP="008E61E1">
      <w:pPr>
        <w:pStyle w:val="Heading2"/>
      </w:pPr>
      <w:r>
        <w:rPr>
          <w:rFonts w:eastAsia="Times New Roman"/>
        </w:rPr>
        <w:t xml:space="preserve">SECURITY &amp; PROTECTION. </w:t>
      </w:r>
    </w:p>
    <w:p w14:paraId="78D600C0" w14:textId="77777777" w:rsidR="003935E4" w:rsidRDefault="003935E4" w:rsidP="001A4741">
      <w:r>
        <w:t xml:space="preserve">We use reasonable physical, electronic, and procedural safeguards that comply with federal standards to protect and limit access to Personal Information. This includes device safeguards used in accordance with industry standards. </w:t>
      </w:r>
    </w:p>
    <w:p w14:paraId="44E7CDD2" w14:textId="77777777" w:rsidR="003935E4" w:rsidRDefault="003935E4" w:rsidP="001A4741">
      <w:r>
        <w:t xml:space="preserve">It is understood by you that the Personal Information you submit to us electronically may not be secure when it is transmitted to us. Specifically, we recommend that you do not use unsecured or public channels to communicate sensitive or confidential information. </w:t>
      </w:r>
    </w:p>
    <w:p w14:paraId="3CE18BF9" w14:textId="77777777" w:rsidR="003935E4" w:rsidRDefault="003935E4" w:rsidP="008E61E1">
      <w:pPr>
        <w:pStyle w:val="Heading2"/>
      </w:pPr>
      <w:r>
        <w:rPr>
          <w:rFonts w:eastAsia="Times New Roman"/>
        </w:rPr>
        <w:t xml:space="preserve">CONTACT. </w:t>
      </w:r>
    </w:p>
    <w:p w14:paraId="0E0620D6" w14:textId="72AA6CA5" w:rsidR="007A47C7" w:rsidRDefault="003935E4" w:rsidP="001A4741">
      <w:r>
        <w:t>If you have any questions or comments about this Privacy Policy, the ways in which we collect and use your Personal Information, your choices, or your rights regarding such use, or wish to exercise your rights, please do not hesitate to contact us by using the details mentioned in this Privacy Policy.</w:t>
      </w:r>
    </w:p>
    <w:p w14:paraId="5B697B2D" w14:textId="77777777" w:rsidR="003935E4" w:rsidRDefault="003935E4">
      <w:pPr>
        <w:rPr>
          <w:rFonts w:asciiTheme="majorHAnsi" w:eastAsiaTheme="majorEastAsia" w:hAnsiTheme="majorHAnsi" w:cstheme="majorBidi"/>
          <w:color w:val="0F4761" w:themeColor="accent1" w:themeShade="BF"/>
          <w:sz w:val="40"/>
          <w:szCs w:val="40"/>
        </w:rPr>
      </w:pPr>
      <w:r>
        <w:br w:type="page"/>
      </w:r>
    </w:p>
    <w:p w14:paraId="07CC699B" w14:textId="0097D23F" w:rsidR="007A47C7" w:rsidRDefault="007A47C7" w:rsidP="007A47C7">
      <w:pPr>
        <w:pStyle w:val="Heading1"/>
      </w:pPr>
      <w:bookmarkStart w:id="3" w:name="_Toc202863317"/>
      <w:r>
        <w:lastRenderedPageBreak/>
        <w:t>Cookie Policy</w:t>
      </w:r>
      <w:bookmarkEnd w:id="3"/>
    </w:p>
    <w:p w14:paraId="71AF978F" w14:textId="77777777" w:rsidR="008E61E1" w:rsidRPr="003935E4" w:rsidRDefault="008E61E1" w:rsidP="008E61E1">
      <w:r>
        <w:t>Updated 7/8/2025</w:t>
      </w:r>
    </w:p>
    <w:p w14:paraId="51226635" w14:textId="77777777" w:rsidR="003935E4" w:rsidRDefault="003935E4" w:rsidP="008E61E1">
      <w:r>
        <w:t xml:space="preserve">Currently, our website uses cookies to provide you with the best experience possible. We, in addition to our service providers, affiliates, agents, advertisers, or other parties in connection with the website, may deploy cookies, web beacons, local shared objects, and other tracking technologies for various purposes. Such shall be for business use, marketing purposes, fraud prevention, and to assist in the day-to-day operations of the website. </w:t>
      </w:r>
    </w:p>
    <w:p w14:paraId="53034BD2" w14:textId="77777777" w:rsidR="006E5FEF" w:rsidRDefault="003935E4" w:rsidP="006E5FEF">
      <w:pPr>
        <w:pStyle w:val="ListParagraph"/>
        <w:numPr>
          <w:ilvl w:val="0"/>
          <w:numId w:val="23"/>
        </w:numPr>
        <w:spacing w:after="240"/>
        <w:ind w:left="360"/>
      </w:pPr>
      <w:r w:rsidRPr="008E61E1">
        <w:rPr>
          <w:b/>
          <w:bCs/>
        </w:rPr>
        <w:t>“Cookies” Defined</w:t>
      </w:r>
      <w:r>
        <w:t>. Cookies act as data that is communicated between a user’s web browser and a website or application. They are stored on your device to help track their areas of interest, provide the best experience possible, and customize the content, products, services, offerings, and advertisements served on the website. Most web browsers adjust to your browser’s settings to decline or delete cookies, but doing so may degrade the experience with our online services.</w:t>
      </w:r>
    </w:p>
    <w:p w14:paraId="3CBF6BFE" w14:textId="3D67D280" w:rsidR="003935E4" w:rsidRDefault="003935E4" w:rsidP="006E5FEF">
      <w:pPr>
        <w:pStyle w:val="ListParagraph"/>
        <w:spacing w:after="240"/>
        <w:ind w:left="360"/>
      </w:pPr>
      <w:r>
        <w:t xml:space="preserve"> </w:t>
      </w:r>
    </w:p>
    <w:p w14:paraId="63DE377B" w14:textId="7379A0CE" w:rsidR="003935E4" w:rsidRDefault="003935E4" w:rsidP="008E61E1">
      <w:pPr>
        <w:pStyle w:val="ListParagraph"/>
        <w:numPr>
          <w:ilvl w:val="0"/>
          <w:numId w:val="23"/>
        </w:numPr>
        <w:ind w:left="360"/>
      </w:pPr>
      <w:r w:rsidRPr="008E61E1">
        <w:rPr>
          <w:b/>
          <w:bCs/>
        </w:rPr>
        <w:t>1-Pixel Images</w:t>
      </w:r>
      <w:r>
        <w:t xml:space="preserve">. Clear GIFs, pixel tags, or web beacons, which are generally 1-pixel, are transparent images located on a webpage or in an e-mail or other trackable source and may be used on our website in addition to any other communication offered by us. They are often used in connection with advertisements served to you that are interacted with, whether on our website or another online service and shared with us. This type of tracking is specifically meant to recognize users, assess traffic patterns, and measure site or campaign engagement. </w:t>
      </w:r>
    </w:p>
    <w:p w14:paraId="60578DA8" w14:textId="77777777" w:rsidR="006E5FEF" w:rsidRDefault="006E5FEF" w:rsidP="006E5FEF">
      <w:pPr>
        <w:pStyle w:val="ListParagraph"/>
      </w:pPr>
    </w:p>
    <w:p w14:paraId="2038C431" w14:textId="77304F7E" w:rsidR="003935E4" w:rsidRDefault="003935E4" w:rsidP="008E61E1">
      <w:pPr>
        <w:pStyle w:val="ListParagraph"/>
        <w:numPr>
          <w:ilvl w:val="0"/>
          <w:numId w:val="23"/>
        </w:numPr>
        <w:ind w:left="360"/>
      </w:pPr>
      <w:r w:rsidRPr="008E61E1">
        <w:rPr>
          <w:b/>
          <w:bCs/>
        </w:rPr>
        <w:t>Flash Cookies</w:t>
      </w:r>
      <w:r>
        <w:t xml:space="preserve">. Local Shared Objects, sometimes known as “flash cookies,” may be stored on your device using a media player or other software. Flash cookies are similar to cookies in terms of their operation but may be managed in your browser in the same manner. </w:t>
      </w:r>
    </w:p>
    <w:p w14:paraId="255B7D07" w14:textId="77777777" w:rsidR="006E5FEF" w:rsidRDefault="006E5FEF" w:rsidP="006E5FEF">
      <w:pPr>
        <w:pStyle w:val="ListParagraph"/>
      </w:pPr>
    </w:p>
    <w:p w14:paraId="5F32B6D7" w14:textId="09A479CA" w:rsidR="003935E4" w:rsidRDefault="003935E4" w:rsidP="008E61E1">
      <w:pPr>
        <w:pStyle w:val="ListParagraph"/>
        <w:numPr>
          <w:ilvl w:val="0"/>
          <w:numId w:val="23"/>
        </w:numPr>
        <w:ind w:left="360"/>
      </w:pPr>
      <w:r w:rsidRPr="008E61E1">
        <w:rPr>
          <w:b/>
          <w:bCs/>
        </w:rPr>
        <w:t>First (1</w:t>
      </w:r>
      <w:r w:rsidRPr="008E61E1">
        <w:rPr>
          <w:b/>
          <w:bCs/>
          <w:vertAlign w:val="superscript"/>
        </w:rPr>
        <w:t>st</w:t>
      </w:r>
      <w:r w:rsidRPr="008E61E1">
        <w:rPr>
          <w:b/>
          <w:bCs/>
        </w:rPr>
        <w:t>) Party &amp; Third (3</w:t>
      </w:r>
      <w:r w:rsidRPr="008E61E1">
        <w:rPr>
          <w:b/>
          <w:bCs/>
          <w:vertAlign w:val="superscript"/>
        </w:rPr>
        <w:t>rd</w:t>
      </w:r>
      <w:r w:rsidRPr="008E61E1">
        <w:rPr>
          <w:b/>
          <w:bCs/>
        </w:rPr>
        <w:t>) Cookies</w:t>
      </w:r>
      <w:r>
        <w:t>. First (1</w:t>
      </w:r>
      <w:r w:rsidRPr="008E61E1">
        <w:rPr>
          <w:vertAlign w:val="superscript"/>
        </w:rPr>
        <w:t>st</w:t>
      </w:r>
      <w:r>
        <w:t>) party cookies are stored by a domain (website) you are visiting directly. They allow us to collect analytics data, remember preferred settings (e.g., language, currency, etc.), and perform related functions. Third (3</w:t>
      </w:r>
      <w:r w:rsidRPr="008E61E1">
        <w:rPr>
          <w:vertAlign w:val="superscript"/>
        </w:rPr>
        <w:t>rd</w:t>
      </w:r>
      <w:r>
        <w:t>) party cookies are created by domains other than those you are visiting directly, hence its name “third (3</w:t>
      </w:r>
      <w:r w:rsidRPr="008E61E1">
        <w:rPr>
          <w:vertAlign w:val="superscript"/>
        </w:rPr>
        <w:t>rd</w:t>
      </w:r>
      <w:r>
        <w:t xml:space="preserve">) party.” They may be used for cross-tracking, retargeting, and ad-serving. </w:t>
      </w:r>
    </w:p>
    <w:p w14:paraId="5E5E984F" w14:textId="77777777" w:rsidR="006E5FEF" w:rsidRDefault="006E5FEF" w:rsidP="006E5FEF">
      <w:pPr>
        <w:pStyle w:val="ListParagraph"/>
      </w:pPr>
    </w:p>
    <w:p w14:paraId="249B64B5" w14:textId="7A93ECDE" w:rsidR="003935E4" w:rsidRDefault="003935E4" w:rsidP="008E61E1">
      <w:pPr>
        <w:pStyle w:val="ListParagraph"/>
        <w:numPr>
          <w:ilvl w:val="0"/>
          <w:numId w:val="23"/>
        </w:numPr>
        <w:ind w:left="360"/>
      </w:pPr>
      <w:r w:rsidRPr="008E61E1">
        <w:rPr>
          <w:b/>
          <w:bCs/>
        </w:rPr>
        <w:t>Essential Cookies</w:t>
      </w:r>
      <w:r>
        <w:t xml:space="preserve">. Such cookies are technically necessary to provide website functionality. They act as a basic form of memory, used to store the preferences selected by a user on a given website or application. They are essential to browsing functionality and cannot be disabled by users. As an example, an essential cookie may be used to recognize a past user from having to log in each time they visit a new page in the same session. </w:t>
      </w:r>
    </w:p>
    <w:p w14:paraId="77A92D37" w14:textId="77777777" w:rsidR="006E5FEF" w:rsidRDefault="006E5FEF" w:rsidP="006E5FEF">
      <w:pPr>
        <w:pStyle w:val="ListParagraph"/>
      </w:pPr>
    </w:p>
    <w:p w14:paraId="791BA168" w14:textId="4DEAEB50" w:rsidR="003935E4" w:rsidRDefault="003935E4" w:rsidP="008E61E1">
      <w:pPr>
        <w:pStyle w:val="ListParagraph"/>
        <w:numPr>
          <w:ilvl w:val="0"/>
          <w:numId w:val="23"/>
        </w:numPr>
        <w:ind w:left="360"/>
      </w:pPr>
      <w:r w:rsidRPr="008E61E1">
        <w:rPr>
          <w:b/>
          <w:bCs/>
        </w:rPr>
        <w:t>Performance and Function Cookies</w:t>
      </w:r>
      <w:r>
        <w:t xml:space="preserve">. Such cookies are used to enhance the performance and functionality of a website but are not essential to its use. However, without these cookies, certain functions (like videos) may become unavailable. </w:t>
      </w:r>
    </w:p>
    <w:p w14:paraId="11FA5960" w14:textId="77777777" w:rsidR="006E5FEF" w:rsidRDefault="006E5FEF" w:rsidP="006E5FEF">
      <w:pPr>
        <w:pStyle w:val="ListParagraph"/>
      </w:pPr>
    </w:p>
    <w:p w14:paraId="5AD98F2A" w14:textId="204E2375" w:rsidR="003935E4" w:rsidRDefault="003935E4" w:rsidP="008E61E1">
      <w:pPr>
        <w:pStyle w:val="ListParagraph"/>
        <w:numPr>
          <w:ilvl w:val="0"/>
          <w:numId w:val="23"/>
        </w:numPr>
        <w:ind w:left="360"/>
      </w:pPr>
      <w:r w:rsidRPr="008E61E1">
        <w:rPr>
          <w:b/>
          <w:bCs/>
        </w:rPr>
        <w:lastRenderedPageBreak/>
        <w:t>Advertising Cookies</w:t>
      </w:r>
      <w:r>
        <w:t xml:space="preserve">. Such cookies are used to customize a user's ad experience on a website. When using data collected from cookies, it can prevent the same ad from appearing multiple times in the same session or that does not offer a pleasant experience. Advertising cookies may be used to serve a user with related services, products, or offerings that they may have shown a level of related interest in their past user history. </w:t>
      </w:r>
    </w:p>
    <w:p w14:paraId="6CED087E" w14:textId="1F67DDF2" w:rsidR="003935E4" w:rsidRDefault="003935E4" w:rsidP="008E61E1">
      <w:r>
        <w:t xml:space="preserve">If you would like to know more about cookies and how they are used, please visit www.allaboutcookies.org.  </w:t>
      </w:r>
    </w:p>
    <w:p w14:paraId="5C6BC148" w14:textId="77777777" w:rsidR="003935E4" w:rsidRDefault="003935E4" w:rsidP="008E61E1">
      <w:r>
        <w:t xml:space="preserve">You can set your browser not to accept cookies, and the above website tells you how to remove cookies from your browser. However, in a few cases, some of our website features may not function as a result.  </w:t>
      </w:r>
    </w:p>
    <w:p w14:paraId="38DC46CA" w14:textId="77777777" w:rsidR="00B22BBC" w:rsidRDefault="00B22BBC" w:rsidP="00B22BBC"/>
    <w:p w14:paraId="74B43509" w14:textId="77777777" w:rsidR="003935E4" w:rsidRDefault="003935E4">
      <w:pPr>
        <w:rPr>
          <w:rFonts w:asciiTheme="majorHAnsi" w:eastAsiaTheme="majorEastAsia" w:hAnsiTheme="majorHAnsi" w:cstheme="majorBidi"/>
          <w:color w:val="0F4761" w:themeColor="accent1" w:themeShade="BF"/>
          <w:sz w:val="40"/>
          <w:szCs w:val="40"/>
        </w:rPr>
      </w:pPr>
      <w:r>
        <w:br w:type="page"/>
      </w:r>
    </w:p>
    <w:p w14:paraId="5E623C3B" w14:textId="51924D81" w:rsidR="00B22BBC" w:rsidRDefault="00B22BBC" w:rsidP="00B22BBC">
      <w:pPr>
        <w:pStyle w:val="Heading1"/>
      </w:pPr>
      <w:bookmarkStart w:id="4" w:name="_Toc202863318"/>
      <w:r>
        <w:lastRenderedPageBreak/>
        <w:t>Terms and Conditions</w:t>
      </w:r>
      <w:bookmarkEnd w:id="4"/>
    </w:p>
    <w:p w14:paraId="6DC7D92F" w14:textId="77777777" w:rsidR="00582E7C" w:rsidRPr="003935E4" w:rsidRDefault="00582E7C" w:rsidP="00582E7C">
      <w:r>
        <w:t>Updated 7/8/2025</w:t>
      </w:r>
    </w:p>
    <w:p w14:paraId="79D35487" w14:textId="77777777" w:rsidR="00582E7C" w:rsidRDefault="00582E7C" w:rsidP="00582E7C">
      <w:pPr>
        <w:pStyle w:val="Heading2"/>
      </w:pPr>
      <w:r w:rsidRPr="00582E7C">
        <w:rPr>
          <w:rFonts w:eastAsiaTheme="minorHAnsi"/>
        </w:rPr>
        <w:t xml:space="preserve">AGREEMENT TO TERMS. </w:t>
      </w:r>
    </w:p>
    <w:p w14:paraId="3CDE856E" w14:textId="763B06C0" w:rsidR="00582E7C" w:rsidRDefault="00582E7C" w:rsidP="00582E7C">
      <w:r w:rsidRPr="00582E7C">
        <w:t xml:space="preserve">The Terms of Use Agreement (“Agreement”), created on the effective date and last amended on date above, is made between you (“user,” “you” or “your”), and: </w:t>
      </w:r>
    </w:p>
    <w:p w14:paraId="1CA98009" w14:textId="7D24576E" w:rsidR="00582E7C" w:rsidRDefault="00582E7C" w:rsidP="00582E7C">
      <w:pPr>
        <w:pStyle w:val="Heading2"/>
      </w:pPr>
      <w:r w:rsidRPr="00582E7C">
        <w:rPr>
          <w:rFonts w:eastAsiaTheme="minorHAnsi"/>
        </w:rPr>
        <w:t xml:space="preserve">WEBSITE OWNER. </w:t>
      </w:r>
    </w:p>
    <w:p w14:paraId="2CBD893D" w14:textId="6955601E" w:rsidR="00582E7C" w:rsidRDefault="00582E7C" w:rsidP="00582E7C">
      <w:pPr>
        <w:spacing w:after="0"/>
      </w:pPr>
      <w:r w:rsidRPr="00582E7C">
        <w:t xml:space="preserve">Website URL: www.rdcproducts.com </w:t>
      </w:r>
    </w:p>
    <w:p w14:paraId="7E46A58D" w14:textId="77777777" w:rsidR="00582E7C" w:rsidRDefault="00582E7C" w:rsidP="00582E7C">
      <w:pPr>
        <w:spacing w:after="0"/>
      </w:pPr>
      <w:r w:rsidRPr="00582E7C">
        <w:t xml:space="preserve">Company Name: RDC Products LLC Doing Business As (DBA): RDC Products </w:t>
      </w:r>
    </w:p>
    <w:p w14:paraId="6C4218EA" w14:textId="77777777" w:rsidR="00582E7C" w:rsidRDefault="00582E7C" w:rsidP="00582E7C">
      <w:pPr>
        <w:spacing w:after="0"/>
      </w:pPr>
      <w:r w:rsidRPr="00582E7C">
        <w:t xml:space="preserve">E-Mail: sales@RDCproducts.com </w:t>
      </w:r>
    </w:p>
    <w:p w14:paraId="3EC2CADC" w14:textId="77777777" w:rsidR="00582E7C" w:rsidRDefault="00582E7C" w:rsidP="00582E7C">
      <w:r w:rsidRPr="00582E7C">
        <w:t xml:space="preserve">  </w:t>
      </w:r>
    </w:p>
    <w:p w14:paraId="12AB5FBE" w14:textId="3679E3C9" w:rsidR="00582E7C" w:rsidRDefault="00582E7C" w:rsidP="00582E7C">
      <w:r w:rsidRPr="00582E7C">
        <w:t xml:space="preserve">The owner mentioned above includes its affiliated companies, websites, applications, software, and tools (the “Company,” “we,” “us,” or “our”), and, with this Agreement, outlines the rights and obligations that you and all users share, as well as any other media form, media channel, mobile website or mobile application related or connected thereto (collectively, the “website”), for the purpose of making use of any of the content, software, or other tools on the website (“services”). </w:t>
      </w:r>
    </w:p>
    <w:p w14:paraId="232E201B" w14:textId="7EE475B7" w:rsidR="00582E7C" w:rsidRDefault="00582E7C" w:rsidP="00582E7C">
      <w:pPr>
        <w:pStyle w:val="Heading2"/>
      </w:pPr>
      <w:r w:rsidRPr="00582E7C">
        <w:rPr>
          <w:rFonts w:eastAsiaTheme="minorHAnsi"/>
        </w:rPr>
        <w:t xml:space="preserve">PAYMENTS. </w:t>
      </w:r>
    </w:p>
    <w:p w14:paraId="7D9154D2" w14:textId="4F97A181" w:rsidR="00582E7C" w:rsidRDefault="00582E7C" w:rsidP="00582E7C">
      <w:r w:rsidRPr="00582E7C">
        <w:t xml:space="preserve">All or a portion of the services offered by the Company on the website are paid in accordance with the terms below: </w:t>
      </w:r>
    </w:p>
    <w:p w14:paraId="4B6FF54C" w14:textId="6A379CB3" w:rsidR="00582E7C" w:rsidRDefault="00582E7C" w:rsidP="00582E7C">
      <w:pPr>
        <w:pStyle w:val="ListParagraph"/>
        <w:numPr>
          <w:ilvl w:val="0"/>
          <w:numId w:val="41"/>
        </w:numPr>
      </w:pPr>
      <w:r w:rsidRPr="00582E7C">
        <w:t xml:space="preserve">Forms of Payment. We accept payment through the methods offered at the time of purchase or when a balance is due. The provider and method of payment are determined by your location, device, and purchased item. We reserve the right, at any time, to reject payment for any reason. </w:t>
      </w:r>
    </w:p>
    <w:p w14:paraId="21224BF0" w14:textId="48D52519" w:rsidR="00582E7C" w:rsidRDefault="00582E7C" w:rsidP="00582E7C">
      <w:pPr>
        <w:pStyle w:val="ListParagraph"/>
        <w:numPr>
          <w:ilvl w:val="0"/>
          <w:numId w:val="41"/>
        </w:numPr>
      </w:pPr>
      <w:r w:rsidRPr="00582E7C">
        <w:t>Currency. Payments will be accepted on the website in the currency based on your location and in accordance with local laws.</w:t>
      </w:r>
    </w:p>
    <w:p w14:paraId="6B13B058" w14:textId="426F6226" w:rsidR="00582E7C" w:rsidRDefault="00582E7C" w:rsidP="00582E7C">
      <w:pPr>
        <w:pStyle w:val="ListParagraph"/>
        <w:numPr>
          <w:ilvl w:val="0"/>
          <w:numId w:val="41"/>
        </w:numPr>
      </w:pPr>
      <w:r w:rsidRPr="00582E7C">
        <w:t>Refund Policy. Except when required by law, payments made by a user are not refundable by the Company. Refund requests are administered on a case-by-case basis and, if granted, do so at the sole discretion of the Company.</w:t>
      </w:r>
    </w:p>
    <w:p w14:paraId="3CFD5BA2" w14:textId="730CD02B" w:rsidR="00582E7C" w:rsidRDefault="00582E7C" w:rsidP="00582E7C">
      <w:pPr>
        <w:pStyle w:val="Heading2"/>
      </w:pPr>
      <w:r w:rsidRPr="00582E7C">
        <w:rPr>
          <w:rFonts w:eastAsiaTheme="minorHAnsi"/>
        </w:rPr>
        <w:t xml:space="preserve">ACCESS. </w:t>
      </w:r>
    </w:p>
    <w:p w14:paraId="4CFE3C4D" w14:textId="107C98F5" w:rsidR="00582E7C" w:rsidRDefault="00582E7C" w:rsidP="00582E7C">
      <w:r w:rsidRPr="00582E7C">
        <w:t xml:space="preserve">Your access to and use of the website and the services is conditional upon your acceptance of and compliance with this Agreement, which applies to all the website’s visitors. If for any reason, you do not agree with any of the terms of this Agreement, you may not access the website or its services. </w:t>
      </w:r>
    </w:p>
    <w:p w14:paraId="279BB9C2" w14:textId="72DD0098" w:rsidR="00582E7C" w:rsidRDefault="00582E7C" w:rsidP="00582E7C">
      <w:r w:rsidRPr="00582E7C">
        <w:t xml:space="preserve">Additionally, your access to and use of the services is also conditional upon your acceptance of and compliance with our privacy policy which describes our policies and procedures on the collection, use, and disclosure of your personal information which is initiated by and commences when you use the website. The privacy policy discloses details and discloses your privacy rights and protections under applicable laws. It is advised to read our privacy policy prior to accessing the website or its services. </w:t>
      </w:r>
    </w:p>
    <w:p w14:paraId="47FBCBB4" w14:textId="12402946" w:rsidR="00582E7C" w:rsidRDefault="00582E7C" w:rsidP="00582E7C">
      <w:r w:rsidRPr="00582E7C">
        <w:lastRenderedPageBreak/>
        <w:t xml:space="preserve">We do not claim that the website's content is appropriate or suitable for you or any visitor. No information, data, or information provided on the website is intended for distribution or use in any location where such usage is prohibited or is contrary to any law or regulation which would subject the Company to the legal liability of any type. Any such access or use of the website is to be utilized on your own initiative, and you are solely responsible for any legal compliance. </w:t>
      </w:r>
    </w:p>
    <w:p w14:paraId="21C29C1F" w14:textId="77777777" w:rsidR="00582E7C" w:rsidRDefault="00582E7C" w:rsidP="00582E7C">
      <w:r w:rsidRPr="00582E7C">
        <w:t xml:space="preserve">Any supplemental amendments or documents posted on the website following the effective date of this Agreement are to be considered expressly incorporated into this Agreement. </w:t>
      </w:r>
    </w:p>
    <w:p w14:paraId="1AE285C5" w14:textId="77777777" w:rsidR="00582E7C" w:rsidRDefault="00582E7C" w:rsidP="00582E7C">
      <w:pPr>
        <w:pStyle w:val="Heading2"/>
      </w:pPr>
      <w:r w:rsidRPr="00582E7C">
        <w:rPr>
          <w:rFonts w:eastAsiaTheme="minorHAnsi"/>
        </w:rPr>
        <w:t xml:space="preserve">PROHIBITED ACTIVITIES. </w:t>
      </w:r>
    </w:p>
    <w:p w14:paraId="35B5295A" w14:textId="42C7C5DA" w:rsidR="00582E7C" w:rsidRDefault="00582E7C" w:rsidP="00582E7C">
      <w:r w:rsidRPr="00582E7C">
        <w:t xml:space="preserve">As a user of our services, whether on the website or mobile app, it is prohibited to engage in the following activities to:   </w:t>
      </w:r>
    </w:p>
    <w:p w14:paraId="02003445" w14:textId="04FE1836" w:rsidR="00582E7C" w:rsidRDefault="00582E7C" w:rsidP="00582E7C">
      <w:pPr>
        <w:pStyle w:val="ListParagraph"/>
        <w:numPr>
          <w:ilvl w:val="0"/>
          <w:numId w:val="40"/>
        </w:numPr>
      </w:pPr>
      <w:r w:rsidRPr="00582E7C">
        <w:t>Systematically retrieve data or other content from the website or services to create or compile, directly or indirectly, a collection, compilation, database, or directory without our written permission;</w:t>
      </w:r>
    </w:p>
    <w:p w14:paraId="5CE1F4FC" w14:textId="22F38531" w:rsidR="00582E7C" w:rsidRDefault="00582E7C" w:rsidP="00582E7C">
      <w:pPr>
        <w:pStyle w:val="ListParagraph"/>
        <w:numPr>
          <w:ilvl w:val="0"/>
          <w:numId w:val="40"/>
        </w:numPr>
      </w:pPr>
      <w:r w:rsidRPr="00582E7C">
        <w:t>Trick, defraud, or mislead other users or us, especially in any attempt to learn sensitive account information such as user passwords;</w:t>
      </w:r>
    </w:p>
    <w:p w14:paraId="6380510C" w14:textId="73497DC4" w:rsidR="00582E7C" w:rsidRDefault="00582E7C" w:rsidP="00582E7C">
      <w:pPr>
        <w:pStyle w:val="ListParagraph"/>
        <w:numPr>
          <w:ilvl w:val="0"/>
          <w:numId w:val="40"/>
        </w:numPr>
      </w:pPr>
      <w:r w:rsidRPr="00582E7C">
        <w:t>Circumvent, disable, or otherwise interfere with security-related features of the website or services, including those that restrict the copying of content or protected marks;</w:t>
      </w:r>
    </w:p>
    <w:p w14:paraId="4CB2209C" w14:textId="71136CFF" w:rsidR="00582E7C" w:rsidRDefault="00582E7C" w:rsidP="00582E7C">
      <w:pPr>
        <w:pStyle w:val="ListParagraph"/>
        <w:numPr>
          <w:ilvl w:val="0"/>
          <w:numId w:val="39"/>
        </w:numPr>
      </w:pPr>
      <w:r w:rsidRPr="00582E7C">
        <w:t>Disparage, tarnish, or otherwise harm the Company, website, mobile app, or any other platforms where the services are offered;</w:t>
      </w:r>
    </w:p>
    <w:p w14:paraId="6899E60C" w14:textId="3FA9D314" w:rsidR="00582E7C" w:rsidRDefault="00582E7C" w:rsidP="00582E7C">
      <w:pPr>
        <w:pStyle w:val="ListParagraph"/>
        <w:numPr>
          <w:ilvl w:val="0"/>
          <w:numId w:val="39"/>
        </w:numPr>
      </w:pPr>
      <w:r w:rsidRPr="00582E7C">
        <w:t>Use any information obtained from the website or the service to harass, abuse, or harm another person or group of people;</w:t>
      </w:r>
    </w:p>
    <w:p w14:paraId="731B5158" w14:textId="70AC8496" w:rsidR="00582E7C" w:rsidRDefault="00582E7C" w:rsidP="00582E7C">
      <w:pPr>
        <w:pStyle w:val="ListParagraph"/>
        <w:numPr>
          <w:ilvl w:val="0"/>
          <w:numId w:val="38"/>
        </w:numPr>
      </w:pPr>
      <w:r w:rsidRPr="00582E7C">
        <w:t>Make improper use of our support services, specifically, our customer service representatives, or make false reports of abuse or misconduct;</w:t>
      </w:r>
    </w:p>
    <w:p w14:paraId="7A0C87E3" w14:textId="504B37E7" w:rsidR="00582E7C" w:rsidRDefault="00582E7C" w:rsidP="00582E7C">
      <w:pPr>
        <w:pStyle w:val="ListParagraph"/>
        <w:numPr>
          <w:ilvl w:val="0"/>
          <w:numId w:val="38"/>
        </w:numPr>
      </w:pPr>
      <w:r w:rsidRPr="00582E7C">
        <w:t>Use the website or services in a manner that is inconsistent with its intended use or against any applicable laws;</w:t>
      </w:r>
    </w:p>
    <w:p w14:paraId="4DC61776" w14:textId="51CD693D" w:rsidR="00582E7C" w:rsidRDefault="00582E7C" w:rsidP="00582E7C">
      <w:pPr>
        <w:pStyle w:val="ListParagraph"/>
        <w:numPr>
          <w:ilvl w:val="0"/>
          <w:numId w:val="38"/>
        </w:numPr>
      </w:pPr>
      <w:r w:rsidRPr="00582E7C">
        <w:t>Engage in spamming, linking, or referring to other websites for commercial or other purposes;</w:t>
      </w:r>
    </w:p>
    <w:p w14:paraId="437ED76B" w14:textId="084B74D3" w:rsidR="00582E7C" w:rsidRDefault="00582E7C" w:rsidP="00582E7C">
      <w:pPr>
        <w:pStyle w:val="ListParagraph"/>
        <w:numPr>
          <w:ilvl w:val="0"/>
          <w:numId w:val="38"/>
        </w:numPr>
      </w:pPr>
      <w:r w:rsidRPr="00582E7C">
        <w:t>Upload or transmit, or the attempt of such act, viruses, trojan horses, or other damaging or improper material, including the spamming or continuous posting of repetitive text, that has the potential to interfere, modify, impair, disrupt, alter, or interfere with another user’s experience with the website or its features, functions, operations, or maintenance;</w:t>
      </w:r>
    </w:p>
    <w:p w14:paraId="741AFDA2" w14:textId="08FDB668" w:rsidR="00582E7C" w:rsidRDefault="00582E7C" w:rsidP="00582E7C">
      <w:pPr>
        <w:pStyle w:val="ListParagraph"/>
        <w:numPr>
          <w:ilvl w:val="0"/>
          <w:numId w:val="38"/>
        </w:numPr>
      </w:pPr>
      <w:r w:rsidRPr="00582E7C">
        <w:t>Attempting any unauthorized automated use of the website, such as using scripts to send comments and messages, or using mining tools with the intention of gathering, injecting, or extracting data;</w:t>
      </w:r>
    </w:p>
    <w:p w14:paraId="4A8120EB" w14:textId="05FE5489" w:rsidR="00582E7C" w:rsidRDefault="00582E7C" w:rsidP="00582E7C">
      <w:pPr>
        <w:pStyle w:val="ListParagraph"/>
        <w:numPr>
          <w:ilvl w:val="0"/>
          <w:numId w:val="38"/>
        </w:numPr>
      </w:pPr>
      <w:r w:rsidRPr="00582E7C">
        <w:t>Deleting copyrights, trademarks, disclaimers, or any other marks from the website or its content;</w:t>
      </w:r>
    </w:p>
    <w:p w14:paraId="56D8B4F5" w14:textId="4C1CBFFE" w:rsidR="00582E7C" w:rsidRDefault="00582E7C" w:rsidP="00582E7C">
      <w:pPr>
        <w:pStyle w:val="ListParagraph"/>
        <w:numPr>
          <w:ilvl w:val="0"/>
          <w:numId w:val="38"/>
        </w:numPr>
      </w:pPr>
      <w:r w:rsidRPr="00582E7C">
        <w:t>Impersonating another user or person by use of a username, e-mail, personal name, or in any other manner;</w:t>
      </w:r>
    </w:p>
    <w:p w14:paraId="52A2EFD2" w14:textId="002F1649" w:rsidR="00582E7C" w:rsidRDefault="00582E7C" w:rsidP="00582E7C">
      <w:pPr>
        <w:pStyle w:val="ListParagraph"/>
        <w:numPr>
          <w:ilvl w:val="0"/>
          <w:numId w:val="37"/>
        </w:numPr>
      </w:pPr>
      <w:r w:rsidRPr="00582E7C">
        <w:t xml:space="preserve">Upload or transmit, or the attempt of such act, any material that acts as a passive or active information collection or transmission mechanism, including without limitation, clear graphics </w:t>
      </w:r>
      <w:r w:rsidRPr="00582E7C">
        <w:lastRenderedPageBreak/>
        <w:t>interchange formats (“gifs”), 1x1 pixels, web bugs, cookies, or other similar devices, also known as “spyware,” “passive collection mechanisms” or “pcms;”</w:t>
      </w:r>
    </w:p>
    <w:p w14:paraId="4FD73CCE" w14:textId="320836E7" w:rsidR="00582E7C" w:rsidRDefault="00582E7C" w:rsidP="00582E7C">
      <w:pPr>
        <w:pStyle w:val="ListParagraph"/>
        <w:numPr>
          <w:ilvl w:val="0"/>
          <w:numId w:val="37"/>
        </w:numPr>
      </w:pPr>
      <w:r w:rsidRPr="00582E7C">
        <w:t>Interfering with, disrupting, or creating an undue burden on the website, services, networks, and other connections;</w:t>
      </w:r>
    </w:p>
    <w:p w14:paraId="0F448BCC" w14:textId="67F80C99" w:rsidR="00582E7C" w:rsidRDefault="00582E7C" w:rsidP="00582E7C">
      <w:pPr>
        <w:pStyle w:val="ListParagraph"/>
        <w:numPr>
          <w:ilvl w:val="0"/>
          <w:numId w:val="37"/>
        </w:numPr>
      </w:pPr>
      <w:r w:rsidRPr="00582E7C">
        <w:t>Harassing, annoying, intimidating, or threatening any of the other users, employees, agents, contractors, or any other individual affiliated with the Company;</w:t>
      </w:r>
    </w:p>
    <w:p w14:paraId="53B3C63C" w14:textId="59DF5621" w:rsidR="00582E7C" w:rsidRDefault="00582E7C" w:rsidP="00582E7C">
      <w:pPr>
        <w:pStyle w:val="ListParagraph"/>
        <w:numPr>
          <w:ilvl w:val="0"/>
          <w:numId w:val="37"/>
        </w:numPr>
      </w:pPr>
      <w:r w:rsidRPr="00582E7C">
        <w:t>Disabling or attempting to disable restrictions implemented by the website that prohibits access to certain areas;</w:t>
      </w:r>
    </w:p>
    <w:p w14:paraId="32C8BD52" w14:textId="1DB23D1D" w:rsidR="00582E7C" w:rsidRDefault="00582E7C" w:rsidP="00582E7C">
      <w:pPr>
        <w:pStyle w:val="ListParagraph"/>
        <w:numPr>
          <w:ilvl w:val="0"/>
          <w:numId w:val="37"/>
        </w:numPr>
      </w:pPr>
      <w:r w:rsidRPr="00582E7C">
        <w:t>Copying or adapting the software of the website, including but not limited to Flash, PHP, HTML, JavaScript, or other code;</w:t>
      </w:r>
    </w:p>
    <w:p w14:paraId="5A13BE3E" w14:textId="79BB3376" w:rsidR="00582E7C" w:rsidRDefault="00582E7C" w:rsidP="00582E7C">
      <w:pPr>
        <w:pStyle w:val="ListParagraph"/>
        <w:numPr>
          <w:ilvl w:val="0"/>
          <w:numId w:val="37"/>
        </w:numPr>
      </w:pPr>
      <w:r w:rsidRPr="00582E7C">
        <w:t>Deciphering, decompiling, disassembling, or reverse engineering any of the software on the website;</w:t>
      </w:r>
    </w:p>
    <w:p w14:paraId="427626FE" w14:textId="281CF3A1" w:rsidR="00582E7C" w:rsidRDefault="00582E7C" w:rsidP="00582E7C">
      <w:pPr>
        <w:pStyle w:val="ListParagraph"/>
        <w:numPr>
          <w:ilvl w:val="0"/>
          <w:numId w:val="37"/>
        </w:numPr>
      </w:pPr>
      <w:r w:rsidRPr="00582E7C">
        <w:t>Except as may be the result of standard search engine or internet browser usage, to use, launch, develop, or distribute any automated system, including without limitation, any crawlable spider, robot or bots, cheat utility, scraper, or offline reader that accessed the website or services, or using or launching any unauthorized script or other software;</w:t>
      </w:r>
    </w:p>
    <w:p w14:paraId="49C2A947" w14:textId="347FB98A" w:rsidR="00582E7C" w:rsidRDefault="00582E7C" w:rsidP="00582E7C">
      <w:pPr>
        <w:pStyle w:val="ListParagraph"/>
        <w:numPr>
          <w:ilvl w:val="0"/>
          <w:numId w:val="36"/>
        </w:numPr>
      </w:pPr>
      <w:r w:rsidRPr="00582E7C">
        <w:t>Using a buying or purchasing agent to make purchases on the website;</w:t>
      </w:r>
    </w:p>
    <w:p w14:paraId="4BE4DBD0" w14:textId="7BA643B0" w:rsidR="00582E7C" w:rsidRDefault="00582E7C" w:rsidP="00582E7C">
      <w:pPr>
        <w:pStyle w:val="ListParagraph"/>
        <w:numPr>
          <w:ilvl w:val="0"/>
          <w:numId w:val="36"/>
        </w:numPr>
      </w:pPr>
      <w:r w:rsidRPr="00582E7C">
        <w:t>Making any unauthorized use of the website or the services, such as collecting usernames, e-mail addresses, or personal names of users by electronic or other means to send unsolicited e-mails or create user accounts by automated means or under false pretenses;</w:t>
      </w:r>
    </w:p>
    <w:p w14:paraId="25D19E4B" w14:textId="77E73341" w:rsidR="00582E7C" w:rsidRDefault="00582E7C" w:rsidP="00582E7C">
      <w:pPr>
        <w:pStyle w:val="ListParagraph"/>
        <w:numPr>
          <w:ilvl w:val="0"/>
          <w:numId w:val="36"/>
        </w:numPr>
      </w:pPr>
      <w:r w:rsidRPr="00582E7C">
        <w:t>Using the website or services as part of any effort to compete with us or otherwise using the website, services, marks, content, data, or any part thereof for any revenue-generating endeavor, commercial purpose, or for personal benefit;</w:t>
      </w:r>
    </w:p>
    <w:p w14:paraId="75B27404" w14:textId="0D9A6A28" w:rsidR="00582E7C" w:rsidRDefault="00582E7C" w:rsidP="00582E7C">
      <w:pPr>
        <w:pStyle w:val="ListParagraph"/>
        <w:numPr>
          <w:ilvl w:val="0"/>
          <w:numId w:val="36"/>
        </w:numPr>
      </w:pPr>
      <w:r w:rsidRPr="00582E7C">
        <w:t>Using the website or services to advertise or offer to sell goods or other services;</w:t>
      </w:r>
    </w:p>
    <w:p w14:paraId="2675D45E" w14:textId="369858FB" w:rsidR="00582E7C" w:rsidRDefault="00582E7C" w:rsidP="00582E7C">
      <w:pPr>
        <w:pStyle w:val="ListParagraph"/>
        <w:numPr>
          <w:ilvl w:val="0"/>
          <w:numId w:val="36"/>
        </w:numPr>
      </w:pPr>
      <w:r w:rsidRPr="00582E7C">
        <w:t xml:space="preserve">Selling your user profile or account on the website. </w:t>
      </w:r>
    </w:p>
    <w:p w14:paraId="2412B0D4" w14:textId="77777777" w:rsidR="00647C6F" w:rsidRDefault="00582E7C" w:rsidP="00582E7C">
      <w:pPr>
        <w:pStyle w:val="Heading2"/>
        <w:rPr>
          <w:rFonts w:eastAsiaTheme="minorHAnsi"/>
        </w:rPr>
      </w:pPr>
      <w:r w:rsidRPr="00582E7C">
        <w:rPr>
          <w:rFonts w:eastAsiaTheme="minorHAnsi"/>
        </w:rPr>
        <w:t>COPYRIGHT POLICY.</w:t>
      </w:r>
    </w:p>
    <w:p w14:paraId="7C168496" w14:textId="77777777" w:rsidR="00647C6F" w:rsidRPr="00EC14C9" w:rsidRDefault="00647C6F" w:rsidP="00647C6F">
      <w:r w:rsidRPr="00EC14C9">
        <w:t xml:space="preserve">© </w:t>
      </w:r>
      <w:r>
        <w:t>2025 RDC Products LLC</w:t>
      </w:r>
      <w:r w:rsidRPr="00EC14C9">
        <w:t>. All rights reserved.</w:t>
      </w:r>
    </w:p>
    <w:p w14:paraId="06E96AF4" w14:textId="77777777" w:rsidR="00647C6F" w:rsidRPr="00EC14C9" w:rsidRDefault="00647C6F" w:rsidP="00647C6F">
      <w:r w:rsidRPr="00EC14C9">
        <w:t>All content on this website, including but not limited to text, graphics, logos, icons, images, audio clips, video, digital downloads, and software, is the property of</w:t>
      </w:r>
      <w:r>
        <w:t xml:space="preserve"> RDC Products LLC </w:t>
      </w:r>
      <w:r w:rsidRPr="00EC14C9">
        <w:t>or its content suppliers and is protected by United States and international copyright laws.</w:t>
      </w:r>
    </w:p>
    <w:p w14:paraId="43B8BAE1" w14:textId="77777777" w:rsidR="00647C6F" w:rsidRPr="00EC14C9" w:rsidRDefault="00647C6F" w:rsidP="00647C6F">
      <w:r w:rsidRPr="00EC14C9">
        <w:t>Unauthorized use, reproduction, modification, distribution, display, or performance of any content from this site is strictly prohibited without prior written permission from</w:t>
      </w:r>
      <w:r>
        <w:t xml:space="preserve"> RDC Products LLC</w:t>
      </w:r>
      <w:r w:rsidRPr="00EC14C9">
        <w:t>.</w:t>
      </w:r>
    </w:p>
    <w:p w14:paraId="752BC16B" w14:textId="29B93DD1" w:rsidR="00582E7C" w:rsidRDefault="00582E7C" w:rsidP="00647C6F">
      <w:pPr>
        <w:pStyle w:val="ListParagraph"/>
        <w:numPr>
          <w:ilvl w:val="1"/>
          <w:numId w:val="34"/>
        </w:numPr>
        <w:ind w:left="360"/>
      </w:pPr>
      <w:r w:rsidRPr="00582E7C">
        <w:t xml:space="preserve">Intellectual Property Infringement. </w:t>
      </w:r>
    </w:p>
    <w:p w14:paraId="0F287FE5" w14:textId="61532BE2" w:rsidR="00582E7C" w:rsidRDefault="00582E7C" w:rsidP="00647C6F">
      <w:pPr>
        <w:ind w:left="360"/>
      </w:pPr>
      <w:r w:rsidRPr="00582E7C">
        <w:t xml:space="preserve">It is our duty to respect the intellectual property rights of others. Therefore, it is our policy to respond to any claim that infringes on any trademark, copyright, or other intellectual property protected under law. </w:t>
      </w:r>
    </w:p>
    <w:p w14:paraId="0472B083" w14:textId="4E5401AF" w:rsidR="00582E7C" w:rsidRDefault="00582E7C" w:rsidP="00647C6F">
      <w:pPr>
        <w:ind w:left="360"/>
      </w:pPr>
      <w:r w:rsidRPr="00582E7C">
        <w:lastRenderedPageBreak/>
        <w:t xml:space="preserve">If you are an owner of any protected intellectual property that you feel is being used without your authorization, you must submit notice to us by any of the contact details mentioned herein and include a detailed description of the alleged infringement. </w:t>
      </w:r>
    </w:p>
    <w:p w14:paraId="6504D529" w14:textId="77777777" w:rsidR="00647C6F" w:rsidRDefault="00582E7C" w:rsidP="00647C6F">
      <w:pPr>
        <w:ind w:left="360"/>
      </w:pPr>
      <w:r w:rsidRPr="00582E7C">
        <w:t xml:space="preserve">If any request is made, and it is determined that you are not the owner of the intellectual property or do not have the authority to act on the owner’s behalf, you may be held accountable for damages which may also include costs related to attorneys’ fees for such misrepresentation. </w:t>
      </w:r>
    </w:p>
    <w:p w14:paraId="61A2166C" w14:textId="67CE00E2" w:rsidR="00582E7C" w:rsidRDefault="00582E7C" w:rsidP="00647C6F">
      <w:pPr>
        <w:pStyle w:val="ListParagraph"/>
        <w:numPr>
          <w:ilvl w:val="1"/>
          <w:numId w:val="34"/>
        </w:numPr>
        <w:ind w:left="360"/>
      </w:pPr>
      <w:r w:rsidRPr="00582E7C">
        <w:t xml:space="preserve">DMCA Notice and DMCA Procedure for Copyright Infringement Claims. </w:t>
      </w:r>
    </w:p>
    <w:p w14:paraId="052D5F22" w14:textId="2B33F10B" w:rsidR="00582E7C" w:rsidRDefault="00582E7C" w:rsidP="00647C6F">
      <w:pPr>
        <w:ind w:left="360"/>
      </w:pPr>
      <w:r w:rsidRPr="00582E7C">
        <w:t xml:space="preserve">You may submit a notification pursuant to the Digital Millennium Copyright Act (DMCA) by providing our Company with the following information in writing (see 17 U.S.C 512(c)(3) for further detail): </w:t>
      </w:r>
    </w:p>
    <w:p w14:paraId="38A745C3" w14:textId="11673AD1" w:rsidR="00582E7C" w:rsidRDefault="00582E7C" w:rsidP="00647C6F">
      <w:pPr>
        <w:pStyle w:val="ListParagraph"/>
        <w:numPr>
          <w:ilvl w:val="0"/>
          <w:numId w:val="42"/>
        </w:numPr>
      </w:pPr>
      <w:r w:rsidRPr="00582E7C">
        <w:t xml:space="preserve">An electronic or physical signature of the copyright owner or a person authorized to act on behalf of the owner of the copyrighted work; </w:t>
      </w:r>
    </w:p>
    <w:p w14:paraId="042C1C57" w14:textId="564ADF59" w:rsidR="00582E7C" w:rsidRDefault="00582E7C" w:rsidP="00647C6F">
      <w:pPr>
        <w:pStyle w:val="ListParagraph"/>
        <w:numPr>
          <w:ilvl w:val="0"/>
          <w:numId w:val="42"/>
        </w:numPr>
      </w:pPr>
      <w:r w:rsidRPr="00582E7C">
        <w:t xml:space="preserve">A description of the copyrighted work that you claim has been infringed, including the URL(s) where the copyrighted work exists or a copy of the copyrighted work; </w:t>
      </w:r>
    </w:p>
    <w:p w14:paraId="2B47E88F" w14:textId="35F01463" w:rsidR="00582E7C" w:rsidRDefault="00582E7C" w:rsidP="00647C6F">
      <w:pPr>
        <w:pStyle w:val="ListParagraph"/>
        <w:numPr>
          <w:ilvl w:val="0"/>
          <w:numId w:val="42"/>
        </w:numPr>
      </w:pPr>
      <w:r w:rsidRPr="00582E7C">
        <w:t xml:space="preserve">Your contact details including a personal name, address, phone number, and an e-mail address; </w:t>
      </w:r>
    </w:p>
    <w:p w14:paraId="00B17D36" w14:textId="372F8AE4" w:rsidR="00582E7C" w:rsidRDefault="00582E7C" w:rsidP="00647C6F">
      <w:pPr>
        <w:pStyle w:val="ListParagraph"/>
        <w:numPr>
          <w:ilvl w:val="0"/>
          <w:numId w:val="42"/>
        </w:numPr>
      </w:pPr>
      <w:r w:rsidRPr="00582E7C">
        <w:t xml:space="preserve">A statement that the copyright infringement is not authorized and that the request to remove the copyrighted work is in good faith; and </w:t>
      </w:r>
    </w:p>
    <w:p w14:paraId="5DE5FF97" w14:textId="285A9C6B" w:rsidR="00582E7C" w:rsidRDefault="00582E7C" w:rsidP="00647C6F">
      <w:pPr>
        <w:pStyle w:val="ListParagraph"/>
        <w:numPr>
          <w:ilvl w:val="0"/>
          <w:numId w:val="42"/>
        </w:numPr>
      </w:pPr>
      <w:r w:rsidRPr="00582E7C">
        <w:t xml:space="preserve">A statement by you, with language that includes “under penalty of perjury,” that the information included in the infringement removal is accurate. </w:t>
      </w:r>
    </w:p>
    <w:p w14:paraId="064D9137" w14:textId="7437F677" w:rsidR="00582E7C" w:rsidRDefault="00582E7C" w:rsidP="00582E7C">
      <w:r w:rsidRPr="00582E7C">
        <w:t xml:space="preserve">Upon receipt of a copyright infringement notification, we will take whatever steps are required to remove the copyrighted content from the website or the services. </w:t>
      </w:r>
    </w:p>
    <w:p w14:paraId="74F4EED8" w14:textId="1CDF2842" w:rsidR="00582E7C" w:rsidRDefault="00582E7C" w:rsidP="00582E7C">
      <w:pPr>
        <w:pStyle w:val="Heading2"/>
      </w:pPr>
      <w:r w:rsidRPr="00582E7C">
        <w:rPr>
          <w:rFonts w:eastAsiaTheme="minorHAnsi"/>
        </w:rPr>
        <w:t xml:space="preserve">INTELLECTUAL PROPERTY. </w:t>
      </w:r>
    </w:p>
    <w:p w14:paraId="6E44B721" w14:textId="289BF831" w:rsidR="00582E7C" w:rsidRDefault="00582E7C" w:rsidP="00582E7C">
      <w:r w:rsidRPr="00582E7C">
        <w:t xml:space="preserve">Except as otherwise indicated, all source coding, databases, functionalities, software, graphic designs, and media of any kind (e.g. audio, video, text, photos, etc.), content, trademarks, service marks, logos, and copyrights are considered to be intellectual and proprietary information (“intellectual property”). Such intellectual information is under our ownership and protected by local, state, national, and international laws and will be defended. </w:t>
      </w:r>
    </w:p>
    <w:p w14:paraId="6FCAE29E" w14:textId="34928301" w:rsidR="00582E7C" w:rsidRDefault="00582E7C" w:rsidP="00582E7C">
      <w:r w:rsidRPr="00582E7C">
        <w:t xml:space="preserve">No intellectual property is permitted to be copied, reproduced, aggregated, republished, uploaded, posted, publicly displayed, encoded, translated, transmitted, distributed, sold, licensed, or otherwise exploited for commercial purposes without our express prior written permission. </w:t>
      </w:r>
    </w:p>
    <w:p w14:paraId="15335D51" w14:textId="0DA1F007" w:rsidR="00582E7C" w:rsidRDefault="00582E7C" w:rsidP="00582E7C">
      <w:pPr>
        <w:pStyle w:val="Heading2"/>
      </w:pPr>
      <w:r w:rsidRPr="00582E7C">
        <w:rPr>
          <w:rFonts w:eastAsiaTheme="minorHAnsi"/>
        </w:rPr>
        <w:t xml:space="preserve">USER OBLIGATIONS. </w:t>
      </w:r>
    </w:p>
    <w:p w14:paraId="15A5E1B9" w14:textId="7A5115AB" w:rsidR="00582E7C" w:rsidRDefault="00582E7C" w:rsidP="00582E7C">
      <w:r w:rsidRPr="00582E7C">
        <w:t xml:space="preserve">You, as a user of the website or any of its services, agree to the following: </w:t>
      </w:r>
    </w:p>
    <w:p w14:paraId="17D13F1D" w14:textId="30515731" w:rsidR="00582E7C" w:rsidRDefault="00582E7C" w:rsidP="00582E7C">
      <w:pPr>
        <w:pStyle w:val="ListParagraph"/>
        <w:numPr>
          <w:ilvl w:val="0"/>
          <w:numId w:val="32"/>
        </w:numPr>
      </w:pPr>
      <w:r w:rsidRPr="00582E7C">
        <w:t xml:space="preserve">Any information used for registration purposes, if required, must be submitted in an accurate and completed manner; </w:t>
      </w:r>
    </w:p>
    <w:p w14:paraId="516F0B42" w14:textId="3B8AB856" w:rsidR="00582E7C" w:rsidRDefault="00582E7C" w:rsidP="00582E7C">
      <w:pPr>
        <w:pStyle w:val="ListParagraph"/>
        <w:numPr>
          <w:ilvl w:val="0"/>
          <w:numId w:val="32"/>
        </w:numPr>
      </w:pPr>
      <w:r w:rsidRPr="00582E7C">
        <w:t xml:space="preserve">If any information should change regarding your account, you agree to change it in a timely fashion; </w:t>
      </w:r>
    </w:p>
    <w:p w14:paraId="2C0FC702" w14:textId="53CE844C" w:rsidR="00582E7C" w:rsidRDefault="00582E7C" w:rsidP="00582E7C">
      <w:pPr>
        <w:pStyle w:val="ListParagraph"/>
        <w:numPr>
          <w:ilvl w:val="0"/>
          <w:numId w:val="32"/>
        </w:numPr>
      </w:pPr>
      <w:r w:rsidRPr="00582E7C">
        <w:t xml:space="preserve">You have the legal capacity to understand, agree with, and comply with this Agreement; </w:t>
      </w:r>
    </w:p>
    <w:p w14:paraId="74525E02" w14:textId="1892B602" w:rsidR="00582E7C" w:rsidRDefault="00582E7C" w:rsidP="00582E7C">
      <w:pPr>
        <w:pStyle w:val="ListParagraph"/>
        <w:numPr>
          <w:ilvl w:val="0"/>
          <w:numId w:val="31"/>
        </w:numPr>
      </w:pPr>
      <w:r w:rsidRPr="00582E7C">
        <w:lastRenderedPageBreak/>
        <w:t xml:space="preserve">That you are not considered a minor in the jurisdiction where you reside or are accessing the website or its services; </w:t>
      </w:r>
    </w:p>
    <w:p w14:paraId="16ED5B1B" w14:textId="4087108D" w:rsidR="00582E7C" w:rsidRDefault="00582E7C" w:rsidP="00582E7C">
      <w:pPr>
        <w:pStyle w:val="ListParagraph"/>
        <w:numPr>
          <w:ilvl w:val="0"/>
          <w:numId w:val="31"/>
        </w:numPr>
      </w:pPr>
      <w:r w:rsidRPr="00582E7C">
        <w:t xml:space="preserve">That you will not access the website or its services through the use of bots, scripts, or any other use than the traditional manner as is intended; and </w:t>
      </w:r>
    </w:p>
    <w:p w14:paraId="0E3AD662" w14:textId="56F9999D" w:rsidR="00582E7C" w:rsidRDefault="00582E7C" w:rsidP="00582E7C">
      <w:pPr>
        <w:pStyle w:val="ListParagraph"/>
        <w:numPr>
          <w:ilvl w:val="0"/>
          <w:numId w:val="31"/>
        </w:numPr>
      </w:pPr>
      <w:r w:rsidRPr="00582E7C">
        <w:t xml:space="preserve">That you will use the website and its services in an authorized and legal manner in accordance with this Agreement. </w:t>
      </w:r>
    </w:p>
    <w:p w14:paraId="4DADADDD" w14:textId="58A76214" w:rsidR="00582E7C" w:rsidRDefault="00582E7C" w:rsidP="00582E7C">
      <w:r w:rsidRPr="00582E7C">
        <w:t xml:space="preserve">In regard to any of the information submitted by you, if it should be deemed inaccurate, out of date, or incomplete, we reserve the right to terminate your access to the website or account and any future intended use.  </w:t>
      </w:r>
    </w:p>
    <w:p w14:paraId="18AA4A48" w14:textId="7ED0A993" w:rsidR="00582E7C" w:rsidRDefault="00582E7C" w:rsidP="00582E7C">
      <w:pPr>
        <w:pStyle w:val="Heading2"/>
      </w:pPr>
      <w:r w:rsidRPr="00582E7C">
        <w:rPr>
          <w:rFonts w:eastAsiaTheme="minorHAnsi"/>
        </w:rPr>
        <w:t xml:space="preserve">USER ACCOUNTS. </w:t>
      </w:r>
    </w:p>
    <w:p w14:paraId="3F3211C0" w14:textId="2F0E6B71" w:rsidR="00582E7C" w:rsidRDefault="00582E7C" w:rsidP="00582E7C">
      <w:r w:rsidRPr="00582E7C">
        <w:t xml:space="preserve">If our website allows the creation of a user account of any type, you agree to be responsible for safeguarding its information including account data, connected e-mails, passwords, and any other personal information located therein. If you are made aware of any breach of unauthorized use of the account, to notify us as soon as possible. Furthermore, you agree not to disclose any password created with any 3rd party other than secured services used to assist with saving passwords on your behalf. </w:t>
      </w:r>
    </w:p>
    <w:p w14:paraId="6C64DB41" w14:textId="497D42B9" w:rsidR="00582E7C" w:rsidRDefault="00582E7C" w:rsidP="00582E7C">
      <w:r w:rsidRPr="00582E7C">
        <w:t xml:space="preserve">If the creation of a username is allowed when making an account, such username must be appropriate for public viewing and not violate any trademark, copyright, or other protected names or marks.   </w:t>
      </w:r>
    </w:p>
    <w:p w14:paraId="4844C0B5" w14:textId="50A5DFD0" w:rsidR="00582E7C" w:rsidRDefault="00582E7C" w:rsidP="00582E7C">
      <w:pPr>
        <w:pStyle w:val="Heading2"/>
      </w:pPr>
      <w:r w:rsidRPr="00582E7C">
        <w:rPr>
          <w:rFonts w:eastAsiaTheme="minorHAnsi"/>
        </w:rPr>
        <w:t xml:space="preserve">THIRD (3RD) PARTY WEBSITE AND CONTENT. </w:t>
      </w:r>
    </w:p>
    <w:p w14:paraId="2787CBD3" w14:textId="0B74A406" w:rsidR="00582E7C" w:rsidRDefault="00582E7C" w:rsidP="00582E7C">
      <w:r w:rsidRPr="00582E7C">
        <w:t xml:space="preserve">Our website or services may contain links to 3rd party websites or services that are not owned or controlled by us. Therefore, we assume no responsibility for the content, privacy policies, terms of use, practices, services, experiences, activities, or any other acts by 3rd parties. You acknowledge that if you are to be re-directed or forwarded to such 3rd party website, you hold us harmless and free of liability for any action that should occur on such websites, which may or may not include damages, losses, or any other claims.  </w:t>
      </w:r>
    </w:p>
    <w:p w14:paraId="4F619ED0" w14:textId="7C0C6B27" w:rsidR="00582E7C" w:rsidRDefault="00582E7C" w:rsidP="00582E7C">
      <w:pPr>
        <w:pStyle w:val="Heading2"/>
      </w:pPr>
      <w:r w:rsidRPr="00582E7C">
        <w:rPr>
          <w:rFonts w:eastAsiaTheme="minorHAnsi"/>
        </w:rPr>
        <w:t xml:space="preserve">SITE MANAGEMENT. </w:t>
      </w:r>
    </w:p>
    <w:p w14:paraId="4B14953A" w14:textId="75391743" w:rsidR="00582E7C" w:rsidRDefault="00582E7C" w:rsidP="00582E7C">
      <w:r w:rsidRPr="00582E7C">
        <w:t xml:space="preserve">To ensure the best experience for all users of our website and services, we reserve the right, in our sole discretion, to do the following: </w:t>
      </w:r>
    </w:p>
    <w:p w14:paraId="6FADAAB5" w14:textId="0E139172" w:rsidR="00582E7C" w:rsidRDefault="00582E7C" w:rsidP="00582E7C">
      <w:pPr>
        <w:pStyle w:val="ListParagraph"/>
        <w:numPr>
          <w:ilvl w:val="0"/>
          <w:numId w:val="30"/>
        </w:numPr>
      </w:pPr>
      <w:r w:rsidRPr="00582E7C">
        <w:t xml:space="preserve">To monitor our website, services, and any other content for violations by users of this Agreement; </w:t>
      </w:r>
    </w:p>
    <w:p w14:paraId="747ADD62" w14:textId="1FBF83FB" w:rsidR="00582E7C" w:rsidRDefault="00582E7C" w:rsidP="00582E7C">
      <w:pPr>
        <w:pStyle w:val="ListParagraph"/>
        <w:numPr>
          <w:ilvl w:val="0"/>
          <w:numId w:val="30"/>
        </w:numPr>
      </w:pPr>
      <w:r w:rsidRPr="00582E7C">
        <w:t xml:space="preserve">To take appropriate actions against our users, including legal action, for those who may have violated this Agreement or have attempted to defraud or cause harm to other users; </w:t>
      </w:r>
    </w:p>
    <w:p w14:paraId="288BEDB7" w14:textId="1136E531" w:rsidR="00582E7C" w:rsidRDefault="00582E7C" w:rsidP="00582E7C">
      <w:pPr>
        <w:pStyle w:val="ListParagraph"/>
        <w:numPr>
          <w:ilvl w:val="0"/>
          <w:numId w:val="30"/>
        </w:numPr>
      </w:pPr>
      <w:r w:rsidRPr="00582E7C">
        <w:t xml:space="preserve">To refuse, restrict, limit, disable, or remove any and all files and Content which, due to excessive size limits or other properties, are burdensome to our systems or other users; and </w:t>
      </w:r>
    </w:p>
    <w:p w14:paraId="3B3C1381" w14:textId="02033457" w:rsidR="00582E7C" w:rsidRDefault="00582E7C" w:rsidP="00582E7C">
      <w:pPr>
        <w:pStyle w:val="ListParagraph"/>
        <w:numPr>
          <w:ilvl w:val="0"/>
          <w:numId w:val="30"/>
        </w:numPr>
      </w:pPr>
      <w:r w:rsidRPr="00582E7C">
        <w:t xml:space="preserve">To otherwise manage our website and services in such a way as to protect our rights and property and to encourage the optimal running of said websites and services.   </w:t>
      </w:r>
    </w:p>
    <w:p w14:paraId="472EBCEE" w14:textId="096E6388" w:rsidR="00582E7C" w:rsidRDefault="00582E7C" w:rsidP="00582E7C">
      <w:pPr>
        <w:pStyle w:val="Heading2"/>
      </w:pPr>
      <w:r w:rsidRPr="00582E7C">
        <w:rPr>
          <w:rFonts w:eastAsiaTheme="minorHAnsi"/>
        </w:rPr>
        <w:lastRenderedPageBreak/>
        <w:t xml:space="preserve">TERMINATION. </w:t>
      </w:r>
    </w:p>
    <w:p w14:paraId="5A37EFD7" w14:textId="47B279A2" w:rsidR="00582E7C" w:rsidRDefault="00582E7C" w:rsidP="00582E7C">
      <w:r w:rsidRPr="00582E7C">
        <w:t xml:space="preserve">We may terminate or suspend your account for any reason and at our sole discretion. If your account is suspended or terminated, we may or may not provide prior notice. Upon termination, your access to the website and/or services will cease immediately. </w:t>
      </w:r>
    </w:p>
    <w:p w14:paraId="1CD5D0B4" w14:textId="3D3D1CCC" w:rsidR="00582E7C" w:rsidRDefault="00582E7C" w:rsidP="00582E7C">
      <w:r w:rsidRPr="00582E7C">
        <w:t xml:space="preserve">If you wish to terminate your relationship with us, such termination can be made by simply discontinuing your use of the website and its services. </w:t>
      </w:r>
    </w:p>
    <w:p w14:paraId="09F7892E" w14:textId="16D1FA6A" w:rsidR="00582E7C" w:rsidRDefault="00582E7C" w:rsidP="00582E7C">
      <w:pPr>
        <w:pStyle w:val="Heading2"/>
      </w:pPr>
      <w:r w:rsidRPr="00582E7C">
        <w:rPr>
          <w:rFonts w:eastAsiaTheme="minorHAnsi"/>
        </w:rPr>
        <w:t xml:space="preserve">GOVERNING LAW.   </w:t>
      </w:r>
    </w:p>
    <w:p w14:paraId="226D4131" w14:textId="499FE99D" w:rsidR="00582E7C" w:rsidRDefault="00582E7C" w:rsidP="00582E7C">
      <w:r w:rsidRPr="00582E7C">
        <w:t xml:space="preserve">The laws governing the Company’s jurisdiction mentioned herein shall govern this Agreement, including your use and access to the website and services. Your use of this website, services, and any mobile app may be subject to other local, state, national, and international laws.  </w:t>
      </w:r>
    </w:p>
    <w:p w14:paraId="1DA65C5C" w14:textId="6D0D5F50" w:rsidR="00582E7C" w:rsidRDefault="00582E7C" w:rsidP="00582E7C">
      <w:pPr>
        <w:pStyle w:val="Heading2"/>
      </w:pPr>
      <w:r w:rsidRPr="00582E7C">
        <w:rPr>
          <w:rFonts w:eastAsiaTheme="minorHAnsi"/>
        </w:rPr>
        <w:t xml:space="preserve">DISPUTE RESOLUTION. </w:t>
      </w:r>
    </w:p>
    <w:p w14:paraId="1231FBA2" w14:textId="77777777" w:rsidR="00582E7C" w:rsidRDefault="00582E7C" w:rsidP="00582E7C">
      <w:r w:rsidRPr="00582E7C">
        <w:t xml:space="preserve">If you should raise any dispute about the website, its content, or any of the services offered, it is required first to attempt to resolve the dispute formally by contacting us.  </w:t>
      </w:r>
    </w:p>
    <w:p w14:paraId="228F30E6" w14:textId="77777777" w:rsidR="00582E7C" w:rsidRDefault="00582E7C" w:rsidP="00582E7C">
      <w:r w:rsidRPr="00582E7C">
        <w:t xml:space="preserve">  </w:t>
      </w:r>
    </w:p>
    <w:p w14:paraId="2532CAC9" w14:textId="57E13ECA" w:rsidR="00582E7C" w:rsidRDefault="00582E7C" w:rsidP="00582E7C">
      <w:pPr>
        <w:pStyle w:val="ListParagraph"/>
        <w:numPr>
          <w:ilvl w:val="0"/>
          <w:numId w:val="29"/>
        </w:numPr>
      </w:pPr>
      <w:r w:rsidRPr="00582E7C">
        <w:t xml:space="preserve">Mediation. If a dispute cannot be agreed upon by the parties, it shall be moved to mediation for a period of 30 days with at least 10 hours to be committed by each party in accordance with the procedures of the United States Arbitration &amp; Mediation. All costs related to said mediation shall be shared equally by both parties.  </w:t>
      </w:r>
    </w:p>
    <w:p w14:paraId="42CAD08B" w14:textId="258F3603" w:rsidR="00582E7C" w:rsidRDefault="00582E7C" w:rsidP="00582E7C">
      <w:pPr>
        <w:pStyle w:val="ListParagraph"/>
        <w:numPr>
          <w:ilvl w:val="0"/>
          <w:numId w:val="29"/>
        </w:numPr>
      </w:pPr>
      <w:r w:rsidRPr="00582E7C">
        <w:t xml:space="preserve">Arbitration. If the dispute cannot be agreed upon during the mediation period, then the dispute will be submitted to binding arbitration in the jurisdiction of governing law. </w:t>
      </w:r>
    </w:p>
    <w:p w14:paraId="5536210C" w14:textId="197CBE03" w:rsidR="00582E7C" w:rsidRDefault="00582E7C" w:rsidP="00582E7C">
      <w:r w:rsidRPr="00582E7C">
        <w:t xml:space="preserve">We maintain the right to bring proceedings regarding the substance of any dispute in the courts of the country where you or we reside. </w:t>
      </w:r>
    </w:p>
    <w:p w14:paraId="1BD30B94" w14:textId="00DD7BFC" w:rsidR="00582E7C" w:rsidRDefault="00582E7C" w:rsidP="00582E7C">
      <w:pPr>
        <w:pStyle w:val="Heading2"/>
      </w:pPr>
      <w:r w:rsidRPr="00582E7C">
        <w:rPr>
          <w:rFonts w:eastAsiaTheme="minorHAnsi"/>
        </w:rPr>
        <w:t xml:space="preserve">”AS-IS” DISCLAIMER. </w:t>
      </w:r>
    </w:p>
    <w:p w14:paraId="0150B852" w14:textId="4C1F42E0" w:rsidR="00582E7C" w:rsidRDefault="00582E7C" w:rsidP="00582E7C">
      <w:r w:rsidRPr="00582E7C">
        <w:t xml:space="preserve">It is recognized to you, as a user of the website and any services offered, that they are provided on an “as-is,” “where is,” and “as available” basis, including faults and defects without warranty. </w:t>
      </w:r>
    </w:p>
    <w:p w14:paraId="0F9872E6" w14:textId="14B4021F" w:rsidR="00582E7C" w:rsidRDefault="00582E7C" w:rsidP="00582E7C">
      <w:r w:rsidRPr="00582E7C">
        <w:t xml:space="preserve">To the maximum extent permitted under applicable law, the Company, on its own behalf and those of its affiliates, licensors, and service providers, expressly disclaim all warranties, whether express, implied, statutory, or otherwise, with respect to the said website and any services offered, including all implied warranties of merchantability, fitness for a particular purpose, title and non-infringement, and warranties that may arise out of the course of dealing, course of performance, usage or trade practice. Without limitation to the foregoing, we provide no warranty or undertaking, and make no representation of any kind, that the content or any services provided will meet your requirements, achieve any intended results, be compatible or work with any other software, applications, systems, devices, or services, including operating without interruption, or meet any performance or reliability standards or be error and bug-free from any defects that can or will be corrected. </w:t>
      </w:r>
    </w:p>
    <w:p w14:paraId="557529BE" w14:textId="3F3F67F3" w:rsidR="00582E7C" w:rsidRDefault="00582E7C" w:rsidP="00582E7C">
      <w:r w:rsidRPr="00582E7C">
        <w:lastRenderedPageBreak/>
        <w:t xml:space="preserve">Without limiting the foregoing, neither we nor any of our providers make any representation or warranty of any kind, express or limited, in regard to the following: </w:t>
      </w:r>
    </w:p>
    <w:p w14:paraId="0ACF511E" w14:textId="45BE0491" w:rsidR="00582E7C" w:rsidRDefault="00582E7C" w:rsidP="00582E7C">
      <w:pPr>
        <w:pStyle w:val="ListParagraph"/>
        <w:numPr>
          <w:ilvl w:val="0"/>
          <w:numId w:val="28"/>
        </w:numPr>
      </w:pPr>
      <w:r w:rsidRPr="00582E7C">
        <w:t xml:space="preserve">The operation or availability of the website or any services, or the information content, and materials or products included herein; </w:t>
      </w:r>
    </w:p>
    <w:p w14:paraId="4E679F60" w14:textId="25C1FE54" w:rsidR="00582E7C" w:rsidRDefault="00582E7C" w:rsidP="00582E7C">
      <w:pPr>
        <w:pStyle w:val="ListParagraph"/>
        <w:numPr>
          <w:ilvl w:val="0"/>
          <w:numId w:val="28"/>
        </w:numPr>
      </w:pPr>
      <w:r w:rsidRPr="00582E7C">
        <w:t xml:space="preserve">The website or any services being uninterrupted or bug-free; </w:t>
      </w:r>
    </w:p>
    <w:p w14:paraId="7859F78B" w14:textId="1E469337" w:rsidR="00582E7C" w:rsidRDefault="00582E7C" w:rsidP="00582E7C">
      <w:pPr>
        <w:pStyle w:val="ListParagraph"/>
        <w:numPr>
          <w:ilvl w:val="0"/>
          <w:numId w:val="28"/>
        </w:numPr>
      </w:pPr>
      <w:r w:rsidRPr="00582E7C">
        <w:t xml:space="preserve">The accuracy, reliability, or currency of any information or content provided through the website or services; and </w:t>
      </w:r>
    </w:p>
    <w:p w14:paraId="2ED6588D" w14:textId="7E83B136" w:rsidR="00582E7C" w:rsidRDefault="00582E7C" w:rsidP="00582E7C">
      <w:pPr>
        <w:pStyle w:val="ListParagraph"/>
        <w:numPr>
          <w:ilvl w:val="0"/>
          <w:numId w:val="28"/>
        </w:numPr>
      </w:pPr>
      <w:r w:rsidRPr="00582E7C">
        <w:t xml:space="preserve">The website or any services, servers, content, or e-mails sent on behalf of our Company is free of viruses, scripts, trojan horses, worms, malware, timebombs, or any other harmful code.  </w:t>
      </w:r>
    </w:p>
    <w:p w14:paraId="2DDB6AC6" w14:textId="6CB9C6D8" w:rsidR="00582E7C" w:rsidRDefault="00582E7C" w:rsidP="00582E7C">
      <w:r w:rsidRPr="00582E7C">
        <w:t xml:space="preserve">Some jurisdictions do not allow the exclusion of certain types of warranties or limitations on the applicable statutory rights of a consumer. Therefore, some or all of the above exclusions and limitations may not apply to you. The exclusions and limitations outlined in this section will be applied to the greatest extent under applicable law. </w:t>
      </w:r>
    </w:p>
    <w:p w14:paraId="59429785" w14:textId="28EDE513" w:rsidR="00582E7C" w:rsidRDefault="00582E7C" w:rsidP="00582E7C">
      <w:pPr>
        <w:pStyle w:val="Heading2"/>
      </w:pPr>
      <w:r w:rsidRPr="00582E7C">
        <w:rPr>
          <w:rFonts w:eastAsiaTheme="minorHAnsi"/>
        </w:rPr>
        <w:t xml:space="preserve">INDEMNIFICATION. </w:t>
      </w:r>
    </w:p>
    <w:p w14:paraId="3CD936E9" w14:textId="6085F02A" w:rsidR="00582E7C" w:rsidRDefault="00582E7C" w:rsidP="00582E7C">
      <w:r w:rsidRPr="00582E7C">
        <w:t xml:space="preserve">You agree to defend, indemnify, and hold us harmless, including any of our subsidiaries, agents, or affiliates and our respective officers, agents, partners, and employees, from and against any loss, damage, liability, claim, or demand, including reasonable attorneys’ fees and expenses, made by any 3rd party due to or arising out of the following: </w:t>
      </w:r>
    </w:p>
    <w:p w14:paraId="741C4D80" w14:textId="1A0FD814" w:rsidR="00582E7C" w:rsidRDefault="00582E7C" w:rsidP="00582E7C">
      <w:r w:rsidRPr="00582E7C">
        <w:t xml:space="preserve">Our content; </w:t>
      </w:r>
    </w:p>
    <w:p w14:paraId="7CD624ED" w14:textId="0B56BFFC" w:rsidR="00582E7C" w:rsidRDefault="00582E7C" w:rsidP="00582E7C">
      <w:pPr>
        <w:pStyle w:val="ListParagraph"/>
        <w:numPr>
          <w:ilvl w:val="0"/>
          <w:numId w:val="27"/>
        </w:numPr>
      </w:pPr>
      <w:r w:rsidRPr="00582E7C">
        <w:t xml:space="preserve">Use of the website or any of our services; </w:t>
      </w:r>
    </w:p>
    <w:p w14:paraId="3E539AFF" w14:textId="1AA371F0" w:rsidR="00582E7C" w:rsidRDefault="00582E7C" w:rsidP="00582E7C">
      <w:pPr>
        <w:pStyle w:val="ListParagraph"/>
        <w:numPr>
          <w:ilvl w:val="0"/>
          <w:numId w:val="27"/>
        </w:numPr>
      </w:pPr>
      <w:r w:rsidRPr="00582E7C">
        <w:t xml:space="preserve">Not able to use the website or any of our services; </w:t>
      </w:r>
    </w:p>
    <w:p w14:paraId="286E0F11" w14:textId="498F5457" w:rsidR="00582E7C" w:rsidRDefault="00582E7C" w:rsidP="00582E7C">
      <w:pPr>
        <w:pStyle w:val="ListParagraph"/>
        <w:numPr>
          <w:ilvl w:val="0"/>
          <w:numId w:val="27"/>
        </w:numPr>
      </w:pPr>
      <w:r w:rsidRPr="00582E7C">
        <w:t xml:space="preserve">Any breach of this Agreement; </w:t>
      </w:r>
    </w:p>
    <w:p w14:paraId="2144BE45" w14:textId="04EB14F3" w:rsidR="00582E7C" w:rsidRDefault="00582E7C" w:rsidP="00582E7C">
      <w:pPr>
        <w:pStyle w:val="ListParagraph"/>
        <w:numPr>
          <w:ilvl w:val="0"/>
          <w:numId w:val="27"/>
        </w:numPr>
      </w:pPr>
      <w:r w:rsidRPr="00582E7C">
        <w:t xml:space="preserve">Any beach of representations and warranties set forth in this Agreement; </w:t>
      </w:r>
    </w:p>
    <w:p w14:paraId="65440E4B" w14:textId="40F7FE7F" w:rsidR="00582E7C" w:rsidRDefault="00582E7C" w:rsidP="00582E7C">
      <w:pPr>
        <w:pStyle w:val="ListParagraph"/>
        <w:numPr>
          <w:ilvl w:val="0"/>
          <w:numId w:val="27"/>
        </w:numPr>
      </w:pPr>
      <w:r w:rsidRPr="00582E7C">
        <w:t xml:space="preserve">Any violation of the rights of a 3rd party, including but not limited to intellectual property rights; and </w:t>
      </w:r>
    </w:p>
    <w:p w14:paraId="3AF0C04B" w14:textId="0D95A56D" w:rsidR="00582E7C" w:rsidRDefault="00582E7C" w:rsidP="00582E7C">
      <w:pPr>
        <w:pStyle w:val="ListParagraph"/>
        <w:numPr>
          <w:ilvl w:val="0"/>
          <w:numId w:val="27"/>
        </w:numPr>
      </w:pPr>
      <w:r w:rsidRPr="00582E7C">
        <w:t xml:space="preserve">Any overt harmful act toward any other user of the website or its services.   </w:t>
      </w:r>
    </w:p>
    <w:p w14:paraId="47975FFB" w14:textId="19F13211" w:rsidR="00582E7C" w:rsidRDefault="00582E7C" w:rsidP="00582E7C">
      <w:r w:rsidRPr="00582E7C">
        <w:t xml:space="preserve">Notwithstanding the foregoing, we reserve the right, at your expense, to assume the exclusive defense and control of any matter for which you are required to indemnify us, and you agree to cooperate, at your expense, with our defense of such claims. We agree to use reasonable efforts to notify you of any such claim, action, or proceeding which is subject to this indemnification upon becoming aware of it. </w:t>
      </w:r>
    </w:p>
    <w:p w14:paraId="4FFE6163" w14:textId="556DA075" w:rsidR="00582E7C" w:rsidRDefault="00582E7C" w:rsidP="00582E7C">
      <w:pPr>
        <w:pStyle w:val="Heading2"/>
      </w:pPr>
      <w:r w:rsidRPr="00582E7C">
        <w:rPr>
          <w:rFonts w:eastAsiaTheme="minorHAnsi"/>
        </w:rPr>
        <w:t xml:space="preserve">NOTICES. </w:t>
      </w:r>
    </w:p>
    <w:p w14:paraId="6CEB017B" w14:textId="77777777" w:rsidR="00582E7C" w:rsidRDefault="00582E7C" w:rsidP="00582E7C">
      <w:r w:rsidRPr="00582E7C">
        <w:t xml:space="preserve">Except as explicitly stated otherwise, any notices sent to us must be sent to sales@RDCproducts.com. Any notices sent to you regarding any communication that must be sent in accordance with this Agreement will be sent to the e-mail registered to any account created on the website. </w:t>
      </w:r>
    </w:p>
    <w:p w14:paraId="0EA4C8D1" w14:textId="77777777" w:rsidR="00582E7C" w:rsidRDefault="00582E7C" w:rsidP="00582E7C">
      <w:r w:rsidRPr="00582E7C">
        <w:t xml:space="preserve">  </w:t>
      </w:r>
    </w:p>
    <w:p w14:paraId="63DB0354" w14:textId="4C6D7B41" w:rsidR="00582E7C" w:rsidRDefault="00582E7C" w:rsidP="00582E7C">
      <w:r w:rsidRPr="00582E7C">
        <w:lastRenderedPageBreak/>
        <w:t xml:space="preserve">If notice is required to be sent via standard mail for legal or other purposes, the mailing address in Section 1 of this Agreement should be used. </w:t>
      </w:r>
    </w:p>
    <w:p w14:paraId="0F9D3A4D" w14:textId="508193C1" w:rsidR="00582E7C" w:rsidRDefault="00582E7C" w:rsidP="00582E7C">
      <w:pPr>
        <w:pStyle w:val="Heading2"/>
      </w:pPr>
      <w:r w:rsidRPr="00582E7C">
        <w:rPr>
          <w:rFonts w:eastAsiaTheme="minorHAnsi"/>
        </w:rPr>
        <w:t xml:space="preserve">ELECTRONIC MEANS. </w:t>
      </w:r>
    </w:p>
    <w:p w14:paraId="2AFC20E5" w14:textId="6B549474" w:rsidR="00582E7C" w:rsidRDefault="00582E7C" w:rsidP="00582E7C">
      <w:r w:rsidRPr="00582E7C">
        <w:t>When accessing the website or any of its services, sending e-mails, online forms, e</w:t>
      </w:r>
      <w:r>
        <w:t>-</w:t>
      </w:r>
      <w:r w:rsidRPr="00582E7C">
        <w:t>signatures, or any type or kind of electronic records or communication, you consent that all agreements, notices, disclosures, and other communications we provide to you in such manner satisfies any legal requirement that such communication should be in writing. You hereby agree that the use of such electronic means will be regarded as sufficient and be viewed as the same as its physical counterpart. Furthermore, you hereby waive any rights or requirements under any statutes, regulations, rules, ordinances, or other laws in any jurisdiction which require an original signature or delivery or retention of non-electronic records.</w:t>
      </w:r>
    </w:p>
    <w:p w14:paraId="3DE01252" w14:textId="21C00E15" w:rsidR="00582E7C" w:rsidRDefault="00582E7C" w:rsidP="00582E7C">
      <w:pPr>
        <w:pStyle w:val="Heading2"/>
      </w:pPr>
      <w:r w:rsidRPr="00582E7C">
        <w:rPr>
          <w:rFonts w:eastAsiaTheme="minorHAnsi"/>
        </w:rPr>
        <w:t xml:space="preserve">CALIFORNIA USERS. </w:t>
      </w:r>
    </w:p>
    <w:p w14:paraId="2009BBA5" w14:textId="5F6EE87C" w:rsidR="00582E7C" w:rsidRDefault="00582E7C" w:rsidP="00582E7C">
      <w:r w:rsidRPr="00582E7C">
        <w:t xml:space="preserve">If any complaint with us is not satisfactorily resolved, you can contact the Complaint Assistance Unit of the Division of Consumer Services of the California Department of Consumer Affairs in any of the methods below: </w:t>
      </w:r>
    </w:p>
    <w:p w14:paraId="3070602A" w14:textId="77777777" w:rsidR="00582E7C" w:rsidRDefault="00582E7C" w:rsidP="00582E7C">
      <w:pPr>
        <w:spacing w:after="0"/>
      </w:pPr>
      <w:r w:rsidRPr="00582E7C">
        <w:t xml:space="preserve">Mail </w:t>
      </w:r>
    </w:p>
    <w:p w14:paraId="62260013" w14:textId="77777777" w:rsidR="00582E7C" w:rsidRDefault="00582E7C" w:rsidP="00582E7C">
      <w:pPr>
        <w:spacing w:after="0"/>
      </w:pPr>
      <w:r w:rsidRPr="00582E7C">
        <w:t xml:space="preserve">1625 North Market Blvd, Suite N 112, </w:t>
      </w:r>
    </w:p>
    <w:p w14:paraId="66DDCA6B" w14:textId="77777777" w:rsidR="00582E7C" w:rsidRDefault="00582E7C" w:rsidP="00582E7C">
      <w:pPr>
        <w:spacing w:after="0"/>
      </w:pPr>
      <w:r w:rsidRPr="00582E7C">
        <w:t xml:space="preserve">Sacramento, California </w:t>
      </w:r>
    </w:p>
    <w:p w14:paraId="65AB4BD4" w14:textId="77777777" w:rsidR="00582E7C" w:rsidRDefault="00582E7C" w:rsidP="00582E7C">
      <w:pPr>
        <w:spacing w:after="0"/>
      </w:pPr>
      <w:r w:rsidRPr="00582E7C">
        <w:t xml:space="preserve">95834 </w:t>
      </w:r>
    </w:p>
    <w:p w14:paraId="7788DF80" w14:textId="77777777" w:rsidR="00582E7C" w:rsidRDefault="00582E7C" w:rsidP="00582E7C">
      <w:pPr>
        <w:spacing w:after="0"/>
      </w:pPr>
      <w:r w:rsidRPr="00582E7C">
        <w:t xml:space="preserve">  </w:t>
      </w:r>
    </w:p>
    <w:p w14:paraId="58F32962" w14:textId="77777777" w:rsidR="00582E7C" w:rsidRDefault="00582E7C" w:rsidP="00582E7C">
      <w:pPr>
        <w:spacing w:after="0"/>
      </w:pPr>
      <w:r w:rsidRPr="00582E7C">
        <w:t xml:space="preserve">Telephone </w:t>
      </w:r>
    </w:p>
    <w:p w14:paraId="0387866C" w14:textId="77777777" w:rsidR="00582E7C" w:rsidRDefault="00582E7C" w:rsidP="00582E7C">
      <w:pPr>
        <w:spacing w:after="0"/>
      </w:pPr>
      <w:r w:rsidRPr="00582E7C">
        <w:t xml:space="preserve">(800) 952-5210 </w:t>
      </w:r>
    </w:p>
    <w:p w14:paraId="013C8D58" w14:textId="77777777" w:rsidR="00582E7C" w:rsidRDefault="00582E7C" w:rsidP="00582E7C">
      <w:pPr>
        <w:spacing w:after="0"/>
      </w:pPr>
      <w:r w:rsidRPr="00582E7C">
        <w:t xml:space="preserve">(916) 445-1254 </w:t>
      </w:r>
    </w:p>
    <w:p w14:paraId="0B070D9D" w14:textId="77777777" w:rsidR="00582E7C" w:rsidRDefault="00582E7C" w:rsidP="00582E7C">
      <w:r w:rsidRPr="00582E7C">
        <w:t xml:space="preserve">  </w:t>
      </w:r>
    </w:p>
    <w:p w14:paraId="67023188" w14:textId="54E67BB7" w:rsidR="00582E7C" w:rsidRDefault="00582E7C" w:rsidP="00582E7C">
      <w:pPr>
        <w:pStyle w:val="Heading2"/>
      </w:pPr>
      <w:r w:rsidRPr="00582E7C">
        <w:rPr>
          <w:rFonts w:eastAsiaTheme="minorHAnsi"/>
        </w:rPr>
        <w:t xml:space="preserve">UNITED STATES FEDERAL GOVERNMENT END-USER PROVISIONS. </w:t>
      </w:r>
    </w:p>
    <w:p w14:paraId="73A650E2" w14:textId="0BB2E7A5" w:rsidR="00582E7C" w:rsidRDefault="00582E7C" w:rsidP="00582E7C">
      <w:r w:rsidRPr="00582E7C">
        <w:t xml:space="preserve">If you are a user acting on behalf of the U.S. federal government, our website and its services are treated as a “commercial item” as defined under 48 C.F.R. § 2.101. </w:t>
      </w:r>
    </w:p>
    <w:p w14:paraId="361CBF11" w14:textId="67431FBF" w:rsidR="00582E7C" w:rsidRDefault="00582E7C" w:rsidP="00582E7C">
      <w:pPr>
        <w:pStyle w:val="Heading2"/>
      </w:pPr>
      <w:r w:rsidRPr="00582E7C">
        <w:rPr>
          <w:rFonts w:eastAsiaTheme="minorHAnsi"/>
        </w:rPr>
        <w:t xml:space="preserve">EUROPEAN UNION (EU) USERS. </w:t>
      </w:r>
    </w:p>
    <w:p w14:paraId="6F335210" w14:textId="62EA602D" w:rsidR="00582E7C" w:rsidRDefault="00582E7C" w:rsidP="00582E7C">
      <w:r w:rsidRPr="00582E7C">
        <w:t xml:space="preserve">If you are a European Union (EU) resident, consumer, or user, it is recognized that you are entitled to specific protections on how your personal information is collected. We, in our privacy policy, attempt to be in accordance with such rules and regulations.  </w:t>
      </w:r>
    </w:p>
    <w:p w14:paraId="175195CA" w14:textId="59BA354E" w:rsidR="00582E7C" w:rsidRDefault="00582E7C" w:rsidP="00582E7C">
      <w:pPr>
        <w:pStyle w:val="Heading2"/>
      </w:pPr>
      <w:r w:rsidRPr="00582E7C">
        <w:rPr>
          <w:rFonts w:eastAsiaTheme="minorHAnsi"/>
        </w:rPr>
        <w:t xml:space="preserve">MISCELLANEOUS. </w:t>
      </w:r>
    </w:p>
    <w:p w14:paraId="11CDE5E5" w14:textId="5D7BCDD3" w:rsidR="00582E7C" w:rsidRDefault="00582E7C" w:rsidP="00582E7C">
      <w:r w:rsidRPr="00582E7C">
        <w:t xml:space="preserve">This Agreement and any policies or operating rules posted by us, on the website, or through any services or in respect to such constitute the entire Agreement and understanding between you, as a user, and us, as a Company. Our failure to exercise or enforce any right or provision of this Agreement will not operate as a waiver of such right or provision. This Agreement operates to the fullest extent permissible by law in accordance with the jurisdiction where we are located and to the protections that you, as a user, are </w:t>
      </w:r>
      <w:r w:rsidRPr="00582E7C">
        <w:lastRenderedPageBreak/>
        <w:t xml:space="preserve">entitled to in your jurisdiction. We reserve the right to assign any or all of our liabilities, services, and obligations to another party at any time. We shall not be responsible or liable for any loss, damage, delay, or failure to act caused by an event beyond our reasonable control. </w:t>
      </w:r>
    </w:p>
    <w:p w14:paraId="504173A0" w14:textId="1475F136" w:rsidR="00582E7C" w:rsidRDefault="00582E7C" w:rsidP="00582E7C">
      <w:r w:rsidRPr="00582E7C">
        <w:t xml:space="preserve">If any provision, section, clause, or part of this Agreement is determined to be unlawful, void, or unenforceable, that said portion of this Agreement is determined to be severable and does not affect the validity and enforceability of any remaining language.  </w:t>
      </w:r>
    </w:p>
    <w:p w14:paraId="11C160CF" w14:textId="74689622" w:rsidR="00582E7C" w:rsidRDefault="00582E7C" w:rsidP="00582E7C">
      <w:r w:rsidRPr="00582E7C">
        <w:t xml:space="preserve">It is understood that this Agreement does not create a joint venture, partnership, employment, or agency relationship between you and us, the website, or any of its services. You agree that this Agreement will not be construed against us by virtue of having drafted and published on the website for your review. Therefore, you agree to waive any and all defenses that may have been assumed under this Agreement and the lack of signing by any party hereto.  </w:t>
      </w:r>
    </w:p>
    <w:p w14:paraId="42ABAC4E" w14:textId="77777777" w:rsidR="00582E7C" w:rsidRDefault="00582E7C" w:rsidP="00582E7C">
      <w:r w:rsidRPr="00582E7C">
        <w:t>If this Agreement has been translated, you agree that its original English text shall prevail in the case of a dispute.</w:t>
      </w:r>
    </w:p>
    <w:p w14:paraId="5A13EEF3" w14:textId="77777777" w:rsidR="00B22BBC" w:rsidRDefault="00B22BBC" w:rsidP="00B22BBC"/>
    <w:p w14:paraId="30993610" w14:textId="77777777" w:rsidR="00004AD8" w:rsidRDefault="00004AD8">
      <w:pPr>
        <w:rPr>
          <w:rFonts w:asciiTheme="majorHAnsi" w:eastAsiaTheme="majorEastAsia" w:hAnsiTheme="majorHAnsi" w:cstheme="majorBidi"/>
          <w:color w:val="0F4761" w:themeColor="accent1" w:themeShade="BF"/>
          <w:sz w:val="40"/>
          <w:szCs w:val="40"/>
        </w:rPr>
      </w:pPr>
      <w:r>
        <w:br w:type="page"/>
      </w:r>
    </w:p>
    <w:p w14:paraId="67C990A7" w14:textId="365011CE" w:rsidR="00B22BBC" w:rsidRDefault="00B22BBC" w:rsidP="00B22BBC">
      <w:pPr>
        <w:pStyle w:val="Heading1"/>
      </w:pPr>
      <w:bookmarkStart w:id="5" w:name="_Toc202863319"/>
      <w:r>
        <w:lastRenderedPageBreak/>
        <w:t>Disclaimers</w:t>
      </w:r>
      <w:bookmarkEnd w:id="5"/>
    </w:p>
    <w:p w14:paraId="71B1A855" w14:textId="77777777" w:rsidR="000956F2" w:rsidRPr="00004AD8" w:rsidRDefault="000956F2" w:rsidP="000956F2">
      <w:r>
        <w:t>Updated 7/8/2025</w:t>
      </w:r>
    </w:p>
    <w:p w14:paraId="090DDE7C" w14:textId="25A9B702" w:rsidR="00493D2B" w:rsidRPr="00EC14C9" w:rsidRDefault="00493D2B" w:rsidP="00EC14C9">
      <w:pPr>
        <w:pStyle w:val="Heading2"/>
      </w:pPr>
      <w:r>
        <w:t>Patent Disclaimer</w:t>
      </w:r>
    </w:p>
    <w:p w14:paraId="15158590" w14:textId="7BB10D7E" w:rsidR="00EC14C9" w:rsidRDefault="00EC14C9" w:rsidP="00EC14C9">
      <w:r>
        <w:t xml:space="preserve">Certain products, features, or services available on this website may be protected by one or more patents owned by </w:t>
      </w:r>
      <w:r w:rsidR="003B4D6C">
        <w:t xml:space="preserve">RDC Products LLC, </w:t>
      </w:r>
      <w:r>
        <w:t>and/or may be subject to pending patent applications in the United States and/or other jurisdictions.</w:t>
      </w:r>
    </w:p>
    <w:p w14:paraId="75B1A992" w14:textId="39561428" w:rsidR="00EC14C9" w:rsidRDefault="00EC14C9" w:rsidP="00EC14C9">
      <w:r>
        <w:t xml:space="preserve">Use of this website or any products or services offered herein does not grant any license under any patents owned or controlled by </w:t>
      </w:r>
      <w:r w:rsidR="003B4D6C">
        <w:t>RDC Products LLC</w:t>
      </w:r>
      <w:r>
        <w:t>, except as explicitly provided in a written agreement.</w:t>
      </w:r>
    </w:p>
    <w:p w14:paraId="45D5AF4C" w14:textId="4A654D22" w:rsidR="00EC14C9" w:rsidRPr="00B22BBC" w:rsidRDefault="00EC14C9" w:rsidP="00EC14C9">
      <w:r>
        <w:t>For a list of applicable patents and published applications, please visit:</w:t>
      </w:r>
    </w:p>
    <w:p w14:paraId="41B4A708" w14:textId="404CCE90" w:rsidR="00004AD8" w:rsidRDefault="00EC14C9">
      <w:pPr>
        <w:rPr>
          <w:rFonts w:asciiTheme="majorHAnsi" w:eastAsiaTheme="majorEastAsia" w:hAnsiTheme="majorHAnsi" w:cstheme="majorBidi"/>
          <w:color w:val="0F4761" w:themeColor="accent1" w:themeShade="BF"/>
          <w:sz w:val="40"/>
          <w:szCs w:val="40"/>
        </w:rPr>
      </w:pPr>
      <w:r>
        <w:t>WEBSITE!!!</w:t>
      </w:r>
      <w:r w:rsidR="00004AD8">
        <w:br w:type="page"/>
      </w:r>
    </w:p>
    <w:p w14:paraId="7495121F" w14:textId="00BBDA5C" w:rsidR="00B22BBC" w:rsidRDefault="00B22BBC" w:rsidP="00B22BBC">
      <w:pPr>
        <w:pStyle w:val="Heading1"/>
      </w:pPr>
      <w:bookmarkStart w:id="6" w:name="_Toc202863320"/>
      <w:r>
        <w:lastRenderedPageBreak/>
        <w:t>Shipping Policy</w:t>
      </w:r>
      <w:bookmarkEnd w:id="6"/>
    </w:p>
    <w:p w14:paraId="25D83A7C" w14:textId="407C2A99" w:rsidR="00004AD8" w:rsidRPr="00004AD8" w:rsidRDefault="00B361E1" w:rsidP="00004AD8">
      <w:r>
        <w:t>Updated 7/8/2025</w:t>
      </w:r>
    </w:p>
    <w:p w14:paraId="0879AC4C" w14:textId="516CE2B7" w:rsidR="00004AD8" w:rsidRDefault="00E97200" w:rsidP="00004AD8">
      <w:pPr>
        <w:pStyle w:val="Heading2"/>
      </w:pPr>
      <w:r>
        <w:t>Shipping/Delivery Options</w:t>
      </w:r>
    </w:p>
    <w:p w14:paraId="3ED39449" w14:textId="615C007A" w:rsidR="00004AD8" w:rsidRDefault="00004AD8" w:rsidP="00004AD8">
      <w:r>
        <w:t xml:space="preserve">Shipping options will be calculated at the time of order.  Or contact </w:t>
      </w:r>
      <w:hyperlink r:id="rId7" w:history="1">
        <w:r w:rsidRPr="00F34E87">
          <w:rPr>
            <w:rStyle w:val="Hyperlink"/>
          </w:rPr>
          <w:t>Sales@RDCproducts.com</w:t>
        </w:r>
      </w:hyperlink>
      <w:r>
        <w:t xml:space="preserve"> for custom shipping options.  </w:t>
      </w:r>
    </w:p>
    <w:p w14:paraId="2438E5AE" w14:textId="69FCBDF9" w:rsidR="00004AD8" w:rsidRDefault="00E97200" w:rsidP="00004AD8">
      <w:pPr>
        <w:pStyle w:val="Heading2"/>
      </w:pPr>
      <w:r>
        <w:t>Processing Times</w:t>
      </w:r>
    </w:p>
    <w:p w14:paraId="08DC0FE7" w14:textId="1831EA1B" w:rsidR="00004AD8" w:rsidRDefault="00004AD8" w:rsidP="00004AD8">
      <w:r>
        <w:t xml:space="preserve">Orders are processed within 4-5 business day(s) excluding weekends and public holidays. Once the item has been handed to the delivery carrier, a tracking number will be sent to the customer. </w:t>
      </w:r>
    </w:p>
    <w:p w14:paraId="1EFC1F0E" w14:textId="62645BA8" w:rsidR="00004AD8" w:rsidRDefault="00E97200" w:rsidP="00004AD8">
      <w:pPr>
        <w:pStyle w:val="Heading2"/>
      </w:pPr>
      <w:r>
        <w:t>Cancellations</w:t>
      </w:r>
    </w:p>
    <w:p w14:paraId="3B1D47EA" w14:textId="4770C060" w:rsidR="00004AD8" w:rsidRDefault="00004AD8" w:rsidP="00004AD8">
      <w:r>
        <w:t xml:space="preserve">After an order is submitted, processing begins and the order cannot be canceled. If there are questions about canceling an order, please contact us. </w:t>
      </w:r>
    </w:p>
    <w:p w14:paraId="179F642E" w14:textId="05A93B39" w:rsidR="00004AD8" w:rsidRDefault="00E97200" w:rsidP="00004AD8">
      <w:pPr>
        <w:pStyle w:val="Heading2"/>
      </w:pPr>
      <w:r>
        <w:t>Returns</w:t>
      </w:r>
    </w:p>
    <w:p w14:paraId="31B29CF8" w14:textId="2D09F852" w:rsidR="00004AD8" w:rsidRDefault="00004AD8" w:rsidP="00004AD8">
      <w:r>
        <w:t xml:space="preserve">Returns will be accepted within 30 day(s) from the original purchase date. Items must be returned unused and in original condition. Some items, such as items on sale, may be ineligible for returns.  </w:t>
      </w:r>
    </w:p>
    <w:p w14:paraId="2D140E12" w14:textId="0181CB34" w:rsidR="00004AD8" w:rsidRDefault="00E97200" w:rsidP="00004AD8">
      <w:pPr>
        <w:pStyle w:val="Heading2"/>
      </w:pPr>
      <w:r>
        <w:t>Delayed Orders</w:t>
      </w:r>
    </w:p>
    <w:p w14:paraId="6028DCBE" w14:textId="1078CABF" w:rsidR="00004AD8" w:rsidRDefault="00004AD8" w:rsidP="00004AD8">
      <w:r>
        <w:t xml:space="preserve">In the case of delayed processing, customers will have the option to cancel their order for a full refund. Shipping provider delays do not fall under the seller’s liability. For delayed orders, please first contact the shipping carrier for the item’s status. </w:t>
      </w:r>
    </w:p>
    <w:p w14:paraId="6A5070C8" w14:textId="6877011B" w:rsidR="00004AD8" w:rsidRDefault="00E97200" w:rsidP="00004AD8">
      <w:pPr>
        <w:pStyle w:val="Heading2"/>
      </w:pPr>
      <w:r>
        <w:t>Damaged Orders</w:t>
      </w:r>
    </w:p>
    <w:p w14:paraId="44ABA607" w14:textId="64C73E60" w:rsidR="00004AD8" w:rsidRDefault="00004AD8" w:rsidP="00004AD8">
      <w:r>
        <w:t xml:space="preserve">Our business is not liable for lost or damaged products after the order has been placed in the hands of the shipping carrier. If your product has arrived damaged, reach out to us so that we may assist you in filing a claim with the shipping provider. </w:t>
      </w:r>
    </w:p>
    <w:p w14:paraId="080D32E3" w14:textId="2B092BB8" w:rsidR="00004AD8" w:rsidRDefault="00E97200" w:rsidP="00004AD8">
      <w:pPr>
        <w:pStyle w:val="Heading2"/>
      </w:pPr>
      <w:r>
        <w:t>Shipping Restrictions</w:t>
      </w:r>
    </w:p>
    <w:p w14:paraId="497CC201" w14:textId="77777777" w:rsidR="00004AD8" w:rsidRDefault="00004AD8" w:rsidP="00004AD8">
      <w:r>
        <w:t xml:space="preserve">The TSA (Transportation Security Administration) has restrictions on what items can be shipped through air transportation in the U.S. As such, any unauthorized items for air shipment may require a different shipping method. </w:t>
      </w:r>
    </w:p>
    <w:p w14:paraId="6BE18D32" w14:textId="76DFFA30" w:rsidR="00004AD8" w:rsidRDefault="00004AD8" w:rsidP="00004AD8">
      <w:pPr>
        <w:pStyle w:val="Heading2"/>
      </w:pPr>
      <w:r>
        <w:t>C</w:t>
      </w:r>
      <w:r w:rsidR="00E97200">
        <w:t>ontact</w:t>
      </w:r>
      <w:r>
        <w:t xml:space="preserve"> </w:t>
      </w:r>
    </w:p>
    <w:p w14:paraId="64441301" w14:textId="37BCBE61" w:rsidR="00004AD8" w:rsidRDefault="00004AD8" w:rsidP="00004AD8">
      <w:r>
        <w:t xml:space="preserve">For questions about this shipping policy, contact our business at </w:t>
      </w:r>
    </w:p>
    <w:p w14:paraId="07129601" w14:textId="5815EAA2" w:rsidR="00004AD8" w:rsidRDefault="00004AD8">
      <w:pPr>
        <w:rPr>
          <w:rFonts w:asciiTheme="majorHAnsi" w:eastAsiaTheme="majorEastAsia" w:hAnsiTheme="majorHAnsi" w:cstheme="majorBidi"/>
          <w:color w:val="0F4761" w:themeColor="accent1" w:themeShade="BF"/>
          <w:sz w:val="40"/>
          <w:szCs w:val="40"/>
        </w:rPr>
      </w:pPr>
      <w:r>
        <w:t xml:space="preserve">Email address: Sales@RDCproducts.com </w:t>
      </w:r>
      <w:r>
        <w:br w:type="page"/>
      </w:r>
    </w:p>
    <w:p w14:paraId="610E32F0" w14:textId="7623396E" w:rsidR="001233B0" w:rsidRDefault="001233B0" w:rsidP="001233B0">
      <w:pPr>
        <w:pStyle w:val="Heading1"/>
      </w:pPr>
      <w:bookmarkStart w:id="7" w:name="_Toc202863321"/>
      <w:r>
        <w:lastRenderedPageBreak/>
        <w:t>Manufacture Warranty</w:t>
      </w:r>
      <w:bookmarkEnd w:id="7"/>
    </w:p>
    <w:p w14:paraId="5A8FCDD5" w14:textId="77777777" w:rsidR="00AE4DD9" w:rsidRPr="00004AD8" w:rsidRDefault="00AE4DD9" w:rsidP="00AE4DD9">
      <w:r>
        <w:t>Updated 7/8/2025</w:t>
      </w:r>
    </w:p>
    <w:p w14:paraId="010C0AF5" w14:textId="77777777" w:rsidR="009E1432" w:rsidRDefault="009E1432" w:rsidP="009E1432">
      <w:pPr>
        <w:pStyle w:val="Heading2"/>
      </w:pPr>
      <w:r>
        <w:t>Limited Manufacturer’s Warranty</w:t>
      </w:r>
    </w:p>
    <w:p w14:paraId="60217100" w14:textId="3AEFB4D1" w:rsidR="009E1432" w:rsidRDefault="009E1432" w:rsidP="009E1432">
      <w:r>
        <w:t>RDC Products LLC (“we,” “our,” or “us”) warrants that our products will be free from defects in materials and workmanship under normal use for a period of one (1) year from the date of original retail purchase.</w:t>
      </w:r>
    </w:p>
    <w:p w14:paraId="51469192" w14:textId="77777777" w:rsidR="009E1432" w:rsidRDefault="009E1432" w:rsidP="009E1432">
      <w:r>
        <w:t>This Limited Warranty applies only to products purchased directly from our website or an authorized reseller and used in the United States.</w:t>
      </w:r>
    </w:p>
    <w:p w14:paraId="5D36B9F6" w14:textId="28956D71" w:rsidR="009E1432" w:rsidRDefault="009E1432" w:rsidP="009E1432">
      <w:pPr>
        <w:pStyle w:val="Heading2"/>
      </w:pPr>
      <w:r>
        <w:t>What’s Covered</w:t>
      </w:r>
    </w:p>
    <w:p w14:paraId="7CD46829" w14:textId="77777777" w:rsidR="009E1432" w:rsidRDefault="009E1432" w:rsidP="009E1432">
      <w:r>
        <w:t>During the warranty period, we will, at our discretion:</w:t>
      </w:r>
    </w:p>
    <w:p w14:paraId="34896466" w14:textId="40C384C3" w:rsidR="009E1432" w:rsidRDefault="009E1432" w:rsidP="009E1432">
      <w:pPr>
        <w:pStyle w:val="ListParagraph"/>
        <w:numPr>
          <w:ilvl w:val="0"/>
          <w:numId w:val="24"/>
        </w:numPr>
      </w:pPr>
      <w:r>
        <w:t>Repair the product using new or refurbished parts,</w:t>
      </w:r>
    </w:p>
    <w:p w14:paraId="15DD69DC" w14:textId="653A7C95" w:rsidR="009E1432" w:rsidRDefault="009E1432" w:rsidP="009E1432">
      <w:pPr>
        <w:pStyle w:val="ListParagraph"/>
        <w:numPr>
          <w:ilvl w:val="0"/>
          <w:numId w:val="24"/>
        </w:numPr>
      </w:pPr>
      <w:r>
        <w:t>Replace the product with an equivalent new or refurbished product, or</w:t>
      </w:r>
    </w:p>
    <w:p w14:paraId="6A32D75D" w14:textId="4AF988A2" w:rsidR="009E1432" w:rsidRDefault="009E1432" w:rsidP="009E1432">
      <w:pPr>
        <w:pStyle w:val="ListParagraph"/>
        <w:numPr>
          <w:ilvl w:val="0"/>
          <w:numId w:val="24"/>
        </w:numPr>
      </w:pPr>
      <w:r>
        <w:t>Refund the original purchase price (if a repair or replacement is not feasible).</w:t>
      </w:r>
    </w:p>
    <w:p w14:paraId="7DD7B949" w14:textId="7B575292" w:rsidR="009E1432" w:rsidRDefault="009E1432" w:rsidP="009E1432">
      <w:pPr>
        <w:pStyle w:val="Heading2"/>
      </w:pPr>
      <w:r>
        <w:t>What’s Not Covered</w:t>
      </w:r>
    </w:p>
    <w:p w14:paraId="17A410A6" w14:textId="651C5139" w:rsidR="009E1432" w:rsidRDefault="009E1432" w:rsidP="009E1432">
      <w:r>
        <w:t>This Limited Warranty does not cover:</w:t>
      </w:r>
    </w:p>
    <w:p w14:paraId="2D51C9AA" w14:textId="5DAA2146" w:rsidR="009E1432" w:rsidRDefault="009E1432" w:rsidP="009E1432">
      <w:pPr>
        <w:pStyle w:val="ListParagraph"/>
        <w:numPr>
          <w:ilvl w:val="0"/>
          <w:numId w:val="25"/>
        </w:numPr>
      </w:pPr>
      <w:r>
        <w:t>Normal wear and tear</w:t>
      </w:r>
    </w:p>
    <w:p w14:paraId="35B23EE6" w14:textId="2EEAFB8A" w:rsidR="009E1432" w:rsidRDefault="009E1432" w:rsidP="009E1432">
      <w:pPr>
        <w:pStyle w:val="ListParagraph"/>
        <w:numPr>
          <w:ilvl w:val="0"/>
          <w:numId w:val="25"/>
        </w:numPr>
      </w:pPr>
      <w:r>
        <w:t>Cosmetic damage (e.g., scratches, dents)</w:t>
      </w:r>
    </w:p>
    <w:p w14:paraId="1223C39E" w14:textId="058073EB" w:rsidR="009E1432" w:rsidRDefault="009E1432" w:rsidP="009E1432">
      <w:pPr>
        <w:pStyle w:val="ListParagraph"/>
        <w:numPr>
          <w:ilvl w:val="0"/>
          <w:numId w:val="25"/>
        </w:numPr>
      </w:pPr>
      <w:r>
        <w:t>Damage from accidents, misuse, abuse, or neglect</w:t>
      </w:r>
    </w:p>
    <w:p w14:paraId="01143182" w14:textId="0E826772" w:rsidR="009E1432" w:rsidRDefault="009E1432" w:rsidP="009E1432">
      <w:pPr>
        <w:pStyle w:val="ListParagraph"/>
        <w:numPr>
          <w:ilvl w:val="0"/>
          <w:numId w:val="25"/>
        </w:numPr>
      </w:pPr>
      <w:r>
        <w:t>Damage caused by improper installation, maintenance, or storage</w:t>
      </w:r>
    </w:p>
    <w:p w14:paraId="7EBC0909" w14:textId="624438D6" w:rsidR="009E1432" w:rsidRDefault="009E1432" w:rsidP="009E1432">
      <w:pPr>
        <w:pStyle w:val="ListParagraph"/>
        <w:numPr>
          <w:ilvl w:val="0"/>
          <w:numId w:val="25"/>
        </w:numPr>
      </w:pPr>
      <w:r>
        <w:t>Damage due to modification or unauthorized repair</w:t>
      </w:r>
    </w:p>
    <w:p w14:paraId="0EB3A30C" w14:textId="7657AD98" w:rsidR="009E1432" w:rsidRDefault="009E1432" w:rsidP="009E1432">
      <w:pPr>
        <w:pStyle w:val="ListParagraph"/>
        <w:numPr>
          <w:ilvl w:val="0"/>
          <w:numId w:val="25"/>
        </w:numPr>
      </w:pPr>
      <w:r>
        <w:t>Products purchased from unauthorized sellers</w:t>
      </w:r>
    </w:p>
    <w:p w14:paraId="1C82BD48" w14:textId="7DF42F76" w:rsidR="009E1432" w:rsidRDefault="009E1432" w:rsidP="009E1432">
      <w:pPr>
        <w:pStyle w:val="ListParagraph"/>
        <w:numPr>
          <w:ilvl w:val="0"/>
          <w:numId w:val="25"/>
        </w:numPr>
      </w:pPr>
      <w:r>
        <w:t>Use inconsistent with the product’s intended purpose or instructions</w:t>
      </w:r>
    </w:p>
    <w:p w14:paraId="0E640725" w14:textId="3A06788B" w:rsidR="009E1432" w:rsidRDefault="009E1432" w:rsidP="009E1432">
      <w:pPr>
        <w:pStyle w:val="Heading2"/>
      </w:pPr>
      <w:r>
        <w:t>How to Make a Warranty Claim</w:t>
      </w:r>
    </w:p>
    <w:p w14:paraId="074B506E" w14:textId="77777777" w:rsidR="009E1432" w:rsidRDefault="009E1432" w:rsidP="009E1432">
      <w:r>
        <w:t>To initiate a warranty claim:</w:t>
      </w:r>
    </w:p>
    <w:p w14:paraId="6E4274A3" w14:textId="77777777" w:rsidR="009E1432" w:rsidRDefault="009E1432" w:rsidP="00717A64">
      <w:pPr>
        <w:pStyle w:val="ListParagraph"/>
        <w:numPr>
          <w:ilvl w:val="0"/>
          <w:numId w:val="26"/>
        </w:numPr>
      </w:pPr>
      <w:r>
        <w:t>Email us at Sales@RDCproducts.com with:</w:t>
      </w:r>
    </w:p>
    <w:p w14:paraId="31BB0C08" w14:textId="77777777" w:rsidR="009E1432" w:rsidRDefault="009E1432" w:rsidP="00004781">
      <w:pPr>
        <w:pStyle w:val="ListParagraph"/>
        <w:numPr>
          <w:ilvl w:val="1"/>
          <w:numId w:val="26"/>
        </w:numPr>
      </w:pPr>
      <w:r>
        <w:t>A copy of your purchase receipt</w:t>
      </w:r>
    </w:p>
    <w:p w14:paraId="1A484B8B" w14:textId="77777777" w:rsidR="009E1432" w:rsidRDefault="009E1432" w:rsidP="00A735B6">
      <w:pPr>
        <w:pStyle w:val="ListParagraph"/>
        <w:numPr>
          <w:ilvl w:val="1"/>
          <w:numId w:val="26"/>
        </w:numPr>
      </w:pPr>
      <w:r>
        <w:t>A description of the issue</w:t>
      </w:r>
    </w:p>
    <w:p w14:paraId="5EDFEBB4" w14:textId="77777777" w:rsidR="009E1432" w:rsidRDefault="009E1432" w:rsidP="009E1432">
      <w:pPr>
        <w:pStyle w:val="ListParagraph"/>
        <w:numPr>
          <w:ilvl w:val="1"/>
          <w:numId w:val="26"/>
        </w:numPr>
      </w:pPr>
      <w:r>
        <w:t>Photos or video of the problem (if applicable)</w:t>
      </w:r>
    </w:p>
    <w:p w14:paraId="0FD2E36D" w14:textId="77777777" w:rsidR="009E1432" w:rsidRDefault="009E1432" w:rsidP="009E1432">
      <w:pPr>
        <w:pStyle w:val="ListParagraph"/>
      </w:pPr>
    </w:p>
    <w:p w14:paraId="2D5FC2B4" w14:textId="00DBEAFF" w:rsidR="009E1432" w:rsidRDefault="009E1432" w:rsidP="00FC4457">
      <w:pPr>
        <w:pStyle w:val="ListParagraph"/>
        <w:numPr>
          <w:ilvl w:val="0"/>
          <w:numId w:val="26"/>
        </w:numPr>
      </w:pPr>
      <w:r>
        <w:t>We will respond with instructions, which may include shipping the product back for inspection.</w:t>
      </w:r>
    </w:p>
    <w:p w14:paraId="70011C5B" w14:textId="77777777" w:rsidR="009E1432" w:rsidRDefault="009E1432" w:rsidP="009E1432"/>
    <w:p w14:paraId="73186DE4" w14:textId="4DBD3E05" w:rsidR="009E1432" w:rsidRDefault="009E1432" w:rsidP="00FC4457">
      <w:pPr>
        <w:pStyle w:val="ListParagraph"/>
        <w:numPr>
          <w:ilvl w:val="0"/>
          <w:numId w:val="26"/>
        </w:numPr>
      </w:pPr>
      <w:r>
        <w:t>You may be responsible for shipping costs unless otherwise stated.</w:t>
      </w:r>
    </w:p>
    <w:p w14:paraId="75BE331E" w14:textId="09637947" w:rsidR="009E1432" w:rsidRDefault="009E1432" w:rsidP="009E1432">
      <w:pPr>
        <w:pStyle w:val="Heading2"/>
      </w:pPr>
      <w:r>
        <w:t>Limitations of Liability</w:t>
      </w:r>
    </w:p>
    <w:p w14:paraId="1CBC0953" w14:textId="77777777" w:rsidR="009E1432" w:rsidRDefault="009E1432" w:rsidP="009E1432"/>
    <w:p w14:paraId="74BE7FB4" w14:textId="22A02C82" w:rsidR="009E1432" w:rsidRDefault="009E1432" w:rsidP="009E1432">
      <w:r>
        <w:lastRenderedPageBreak/>
        <w:t xml:space="preserve">TO THE MAXIMUM EXTENT PERMITTED BY LAW, THIS WARRANTY IS THE EXCLUSIVE WARRANTY PROVIDED </w:t>
      </w:r>
      <w:r w:rsidR="00AE4DD9">
        <w:t>RDC PRODUCTS LLC</w:t>
      </w:r>
      <w:r>
        <w:t xml:space="preserve"> AND REPLACES ALL OTHER WARRANTIES, EXPRESS OR IMPLIED, INCLUDING ANY IMPLIED WARRANTIES OF MERCHANTABILITY OR FITNESS FOR A PARTICULAR PURPOSE.</w:t>
      </w:r>
    </w:p>
    <w:p w14:paraId="7469F6C1" w14:textId="77777777" w:rsidR="009E1432" w:rsidRDefault="009E1432" w:rsidP="009E1432">
      <w:r>
        <w:t>WE ARE NOT RESPONSIBLE FOR ANY INDIRECT, INCIDENTAL, OR CONSEQUENTIAL DAMAGES ARISING OUT OF OR RELATED TO THE USE OR MISUSE OF OUR PRODUCTS.</w:t>
      </w:r>
    </w:p>
    <w:p w14:paraId="3EE07677" w14:textId="1AA3851B" w:rsidR="009E1432" w:rsidRDefault="009E1432" w:rsidP="00AE4DD9">
      <w:pPr>
        <w:pStyle w:val="Heading2"/>
      </w:pPr>
      <w:r>
        <w:t>Governing Law</w:t>
      </w:r>
    </w:p>
    <w:p w14:paraId="21368C79" w14:textId="77777777" w:rsidR="009E1432" w:rsidRDefault="009E1432" w:rsidP="009E1432">
      <w:r>
        <w:t>This warranty and any disputes arising out of it are governed by the laws of the State of Idaho, without regard to conflict-of-law principles.</w:t>
      </w:r>
    </w:p>
    <w:p w14:paraId="0439EFB6" w14:textId="15CCCFB3" w:rsidR="009E1432" w:rsidRDefault="009E1432" w:rsidP="00AE4DD9">
      <w:pPr>
        <w:pStyle w:val="Heading2"/>
      </w:pPr>
      <w:r>
        <w:t>Need Help?</w:t>
      </w:r>
    </w:p>
    <w:p w14:paraId="51FB98F5" w14:textId="77777777" w:rsidR="009E1432" w:rsidRDefault="009E1432" w:rsidP="009E1432">
      <w:r>
        <w:t>Contact our support team:</w:t>
      </w:r>
    </w:p>
    <w:p w14:paraId="719E59FE" w14:textId="7DDB0D46" w:rsidR="00AE4DD9" w:rsidRDefault="00AE4DD9" w:rsidP="00E97200">
      <w:pPr>
        <w:spacing w:after="0"/>
        <w:rPr>
          <w:rFonts w:ascii="Segoe UI Emoji" w:hAnsi="Segoe UI Emoji" w:cs="Segoe UI Emoji"/>
        </w:rPr>
      </w:pPr>
      <w:r>
        <w:rPr>
          <w:rFonts w:ascii="Segoe UI Emoji" w:hAnsi="Segoe UI Emoji" w:cs="Segoe UI Emoji"/>
        </w:rPr>
        <w:t>RDC Products LLC</w:t>
      </w:r>
    </w:p>
    <w:p w14:paraId="3C27C09A" w14:textId="711FF246" w:rsidR="009E1432" w:rsidRDefault="00AE4DD9" w:rsidP="00E97200">
      <w:pPr>
        <w:spacing w:after="0"/>
      </w:pPr>
      <w:r>
        <w:rPr>
          <w:rFonts w:ascii="Segoe UI Emoji" w:hAnsi="Segoe UI Emoji" w:cs="Segoe UI Emoji"/>
        </w:rPr>
        <w:t>Sales@RDCproducts.com</w:t>
      </w:r>
    </w:p>
    <w:p w14:paraId="21B2E572" w14:textId="77777777" w:rsidR="00B22BBC" w:rsidRPr="00B22BBC" w:rsidRDefault="00B22BBC" w:rsidP="00B22BBC"/>
    <w:sectPr w:rsidR="00B22BBC" w:rsidRPr="00B22BBC" w:rsidSect="003935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7B9"/>
    <w:multiLevelType w:val="hybridMultilevel"/>
    <w:tmpl w:val="5DDC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E1E36"/>
    <w:multiLevelType w:val="hybridMultilevel"/>
    <w:tmpl w:val="EFCE79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1441B"/>
    <w:multiLevelType w:val="hybridMultilevel"/>
    <w:tmpl w:val="4A7A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E24D3"/>
    <w:multiLevelType w:val="hybridMultilevel"/>
    <w:tmpl w:val="1368CE16"/>
    <w:lvl w:ilvl="0" w:tplc="04090017">
      <w:start w:val="1"/>
      <w:numFmt w:val="lowerLetter"/>
      <w:lvlText w:val="%1)"/>
      <w:lvlJc w:val="left"/>
      <w:pPr>
        <w:ind w:left="720" w:hanging="360"/>
      </w:pPr>
    </w:lvl>
    <w:lvl w:ilvl="1" w:tplc="9DDEBD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33F79"/>
    <w:multiLevelType w:val="hybridMultilevel"/>
    <w:tmpl w:val="76AE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E5D55"/>
    <w:multiLevelType w:val="hybridMultilevel"/>
    <w:tmpl w:val="B7DE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7135F"/>
    <w:multiLevelType w:val="hybridMultilevel"/>
    <w:tmpl w:val="A1C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90CBF"/>
    <w:multiLevelType w:val="hybridMultilevel"/>
    <w:tmpl w:val="656E92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C746C"/>
    <w:multiLevelType w:val="hybridMultilevel"/>
    <w:tmpl w:val="3B7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A39C0"/>
    <w:multiLevelType w:val="hybridMultilevel"/>
    <w:tmpl w:val="8080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44014"/>
    <w:multiLevelType w:val="hybridMultilevel"/>
    <w:tmpl w:val="FE5E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53BAF"/>
    <w:multiLevelType w:val="hybridMultilevel"/>
    <w:tmpl w:val="C2AC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317CF"/>
    <w:multiLevelType w:val="hybridMultilevel"/>
    <w:tmpl w:val="25AE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846E3"/>
    <w:multiLevelType w:val="hybridMultilevel"/>
    <w:tmpl w:val="7E44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35CFB"/>
    <w:multiLevelType w:val="hybridMultilevel"/>
    <w:tmpl w:val="A8FC6782"/>
    <w:lvl w:ilvl="0" w:tplc="3CC80E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A164B"/>
    <w:multiLevelType w:val="hybridMultilevel"/>
    <w:tmpl w:val="D812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E3723"/>
    <w:multiLevelType w:val="hybridMultilevel"/>
    <w:tmpl w:val="EDBE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16FE2"/>
    <w:multiLevelType w:val="hybridMultilevel"/>
    <w:tmpl w:val="24EC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17F3B"/>
    <w:multiLevelType w:val="hybridMultilevel"/>
    <w:tmpl w:val="80AA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73797"/>
    <w:multiLevelType w:val="hybridMultilevel"/>
    <w:tmpl w:val="928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93BA9"/>
    <w:multiLevelType w:val="hybridMultilevel"/>
    <w:tmpl w:val="EF9A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5812"/>
    <w:multiLevelType w:val="hybridMultilevel"/>
    <w:tmpl w:val="F896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F6990"/>
    <w:multiLevelType w:val="hybridMultilevel"/>
    <w:tmpl w:val="F07A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C2CB0"/>
    <w:multiLevelType w:val="hybridMultilevel"/>
    <w:tmpl w:val="CBA8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B93DF1"/>
    <w:multiLevelType w:val="hybridMultilevel"/>
    <w:tmpl w:val="F87A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82B2B"/>
    <w:multiLevelType w:val="hybridMultilevel"/>
    <w:tmpl w:val="713EC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E5BAC"/>
    <w:multiLevelType w:val="multilevel"/>
    <w:tmpl w:val="1D6E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45AC6"/>
    <w:multiLevelType w:val="hybridMultilevel"/>
    <w:tmpl w:val="2E62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26026"/>
    <w:multiLevelType w:val="hybridMultilevel"/>
    <w:tmpl w:val="A476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C61AFB"/>
    <w:multiLevelType w:val="hybridMultilevel"/>
    <w:tmpl w:val="99C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34436"/>
    <w:multiLevelType w:val="hybridMultilevel"/>
    <w:tmpl w:val="39F6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F3CD7"/>
    <w:multiLevelType w:val="hybridMultilevel"/>
    <w:tmpl w:val="A3CA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4D0EB9"/>
    <w:multiLevelType w:val="hybridMultilevel"/>
    <w:tmpl w:val="2398E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251EAA"/>
    <w:multiLevelType w:val="hybridMultilevel"/>
    <w:tmpl w:val="404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B506F"/>
    <w:multiLevelType w:val="hybridMultilevel"/>
    <w:tmpl w:val="F7F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C1C20"/>
    <w:multiLevelType w:val="hybridMultilevel"/>
    <w:tmpl w:val="500E7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14A4A"/>
    <w:multiLevelType w:val="hybridMultilevel"/>
    <w:tmpl w:val="6A6E62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724F9"/>
    <w:multiLevelType w:val="hybridMultilevel"/>
    <w:tmpl w:val="1AAC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C7498"/>
    <w:multiLevelType w:val="hybridMultilevel"/>
    <w:tmpl w:val="5D60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0345A"/>
    <w:multiLevelType w:val="multilevel"/>
    <w:tmpl w:val="2A020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182B1C"/>
    <w:multiLevelType w:val="hybridMultilevel"/>
    <w:tmpl w:val="F442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21469"/>
    <w:multiLevelType w:val="hybridMultilevel"/>
    <w:tmpl w:val="544C7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37158"/>
    <w:multiLevelType w:val="hybridMultilevel"/>
    <w:tmpl w:val="33BC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173870">
    <w:abstractNumId w:val="39"/>
  </w:num>
  <w:num w:numId="2" w16cid:durableId="143815508">
    <w:abstractNumId w:val="26"/>
  </w:num>
  <w:num w:numId="3" w16cid:durableId="700209996">
    <w:abstractNumId w:val="19"/>
  </w:num>
  <w:num w:numId="4" w16cid:durableId="1064065297">
    <w:abstractNumId w:val="16"/>
  </w:num>
  <w:num w:numId="5" w16cid:durableId="1649361070">
    <w:abstractNumId w:val="4"/>
  </w:num>
  <w:num w:numId="6" w16cid:durableId="1937401496">
    <w:abstractNumId w:val="12"/>
  </w:num>
  <w:num w:numId="7" w16cid:durableId="1308440341">
    <w:abstractNumId w:val="31"/>
  </w:num>
  <w:num w:numId="8" w16cid:durableId="548030352">
    <w:abstractNumId w:val="20"/>
  </w:num>
  <w:num w:numId="9" w16cid:durableId="1656451497">
    <w:abstractNumId w:val="15"/>
  </w:num>
  <w:num w:numId="10" w16cid:durableId="896089777">
    <w:abstractNumId w:val="29"/>
  </w:num>
  <w:num w:numId="11" w16cid:durableId="868837587">
    <w:abstractNumId w:val="17"/>
  </w:num>
  <w:num w:numId="12" w16cid:durableId="1602949174">
    <w:abstractNumId w:val="3"/>
  </w:num>
  <w:num w:numId="13" w16cid:durableId="1625960344">
    <w:abstractNumId w:val="14"/>
  </w:num>
  <w:num w:numId="14" w16cid:durableId="562106364">
    <w:abstractNumId w:val="37"/>
  </w:num>
  <w:num w:numId="15" w16cid:durableId="1527980013">
    <w:abstractNumId w:val="7"/>
  </w:num>
  <w:num w:numId="16" w16cid:durableId="600186824">
    <w:abstractNumId w:val="34"/>
  </w:num>
  <w:num w:numId="17" w16cid:durableId="1153913833">
    <w:abstractNumId w:val="30"/>
  </w:num>
  <w:num w:numId="18" w16cid:durableId="336930624">
    <w:abstractNumId w:val="41"/>
  </w:num>
  <w:num w:numId="19" w16cid:durableId="810437519">
    <w:abstractNumId w:val="0"/>
  </w:num>
  <w:num w:numId="20" w16cid:durableId="423379745">
    <w:abstractNumId w:val="8"/>
  </w:num>
  <w:num w:numId="21" w16cid:durableId="631861696">
    <w:abstractNumId w:val="10"/>
  </w:num>
  <w:num w:numId="22" w16cid:durableId="782503132">
    <w:abstractNumId w:val="38"/>
  </w:num>
  <w:num w:numId="23" w16cid:durableId="2102796336">
    <w:abstractNumId w:val="1"/>
  </w:num>
  <w:num w:numId="24" w16cid:durableId="829368840">
    <w:abstractNumId w:val="13"/>
  </w:num>
  <w:num w:numId="25" w16cid:durableId="1504082356">
    <w:abstractNumId w:val="21"/>
  </w:num>
  <w:num w:numId="26" w16cid:durableId="898513941">
    <w:abstractNumId w:val="23"/>
  </w:num>
  <w:num w:numId="27" w16cid:durableId="1779370961">
    <w:abstractNumId w:val="5"/>
  </w:num>
  <w:num w:numId="28" w16cid:durableId="1014111113">
    <w:abstractNumId w:val="2"/>
  </w:num>
  <w:num w:numId="29" w16cid:durableId="1483084435">
    <w:abstractNumId w:val="25"/>
  </w:num>
  <w:num w:numId="30" w16cid:durableId="1607426585">
    <w:abstractNumId w:val="18"/>
  </w:num>
  <w:num w:numId="31" w16cid:durableId="1205602150">
    <w:abstractNumId w:val="40"/>
  </w:num>
  <w:num w:numId="32" w16cid:durableId="1419014930">
    <w:abstractNumId w:val="22"/>
  </w:num>
  <w:num w:numId="33" w16cid:durableId="1010136540">
    <w:abstractNumId w:val="24"/>
  </w:num>
  <w:num w:numId="34" w16cid:durableId="1151214970">
    <w:abstractNumId w:val="36"/>
  </w:num>
  <w:num w:numId="35" w16cid:durableId="418911348">
    <w:abstractNumId w:val="35"/>
  </w:num>
  <w:num w:numId="36" w16cid:durableId="1222325366">
    <w:abstractNumId w:val="27"/>
  </w:num>
  <w:num w:numId="37" w16cid:durableId="398944752">
    <w:abstractNumId w:val="33"/>
  </w:num>
  <w:num w:numId="38" w16cid:durableId="659504148">
    <w:abstractNumId w:val="11"/>
  </w:num>
  <w:num w:numId="39" w16cid:durableId="991063580">
    <w:abstractNumId w:val="42"/>
  </w:num>
  <w:num w:numId="40" w16cid:durableId="1894539792">
    <w:abstractNumId w:val="28"/>
  </w:num>
  <w:num w:numId="41" w16cid:durableId="1954089422">
    <w:abstractNumId w:val="32"/>
  </w:num>
  <w:num w:numId="42" w16cid:durableId="198276104">
    <w:abstractNumId w:val="9"/>
  </w:num>
  <w:num w:numId="43" w16cid:durableId="415977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58"/>
    <w:rsid w:val="00004AD8"/>
    <w:rsid w:val="00052D01"/>
    <w:rsid w:val="000956F2"/>
    <w:rsid w:val="000C6982"/>
    <w:rsid w:val="001233B0"/>
    <w:rsid w:val="001A4741"/>
    <w:rsid w:val="0024399A"/>
    <w:rsid w:val="00350410"/>
    <w:rsid w:val="003935E4"/>
    <w:rsid w:val="003B4D6C"/>
    <w:rsid w:val="00493D2B"/>
    <w:rsid w:val="004C0A67"/>
    <w:rsid w:val="005173C3"/>
    <w:rsid w:val="00582E7C"/>
    <w:rsid w:val="005E4099"/>
    <w:rsid w:val="005E4A67"/>
    <w:rsid w:val="006235B1"/>
    <w:rsid w:val="00647C6F"/>
    <w:rsid w:val="00653051"/>
    <w:rsid w:val="006E5FEF"/>
    <w:rsid w:val="00751FA4"/>
    <w:rsid w:val="007A47C7"/>
    <w:rsid w:val="00875738"/>
    <w:rsid w:val="008A242A"/>
    <w:rsid w:val="008E61E1"/>
    <w:rsid w:val="009441EC"/>
    <w:rsid w:val="009E1432"/>
    <w:rsid w:val="00AE4DD9"/>
    <w:rsid w:val="00B22BBC"/>
    <w:rsid w:val="00B361E1"/>
    <w:rsid w:val="00B56D61"/>
    <w:rsid w:val="00BE0B92"/>
    <w:rsid w:val="00C62C6F"/>
    <w:rsid w:val="00DC7D58"/>
    <w:rsid w:val="00E0124D"/>
    <w:rsid w:val="00E83E4E"/>
    <w:rsid w:val="00E97200"/>
    <w:rsid w:val="00EC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93A7"/>
  <w15:chartTrackingRefBased/>
  <w15:docId w15:val="{5C405549-BAEE-4BDB-9D79-570E16D4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7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7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D58"/>
    <w:rPr>
      <w:rFonts w:eastAsiaTheme="majorEastAsia" w:cstheme="majorBidi"/>
      <w:color w:val="272727" w:themeColor="text1" w:themeTint="D8"/>
    </w:rPr>
  </w:style>
  <w:style w:type="paragraph" w:styleId="Title">
    <w:name w:val="Title"/>
    <w:basedOn w:val="Normal"/>
    <w:next w:val="Normal"/>
    <w:link w:val="TitleChar"/>
    <w:uiPriority w:val="10"/>
    <w:qFormat/>
    <w:rsid w:val="00DC7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D58"/>
    <w:pPr>
      <w:spacing w:before="160"/>
      <w:jc w:val="center"/>
    </w:pPr>
    <w:rPr>
      <w:i/>
      <w:iCs/>
      <w:color w:val="404040" w:themeColor="text1" w:themeTint="BF"/>
    </w:rPr>
  </w:style>
  <w:style w:type="character" w:customStyle="1" w:styleId="QuoteChar">
    <w:name w:val="Quote Char"/>
    <w:basedOn w:val="DefaultParagraphFont"/>
    <w:link w:val="Quote"/>
    <w:uiPriority w:val="29"/>
    <w:rsid w:val="00DC7D58"/>
    <w:rPr>
      <w:i/>
      <w:iCs/>
      <w:color w:val="404040" w:themeColor="text1" w:themeTint="BF"/>
    </w:rPr>
  </w:style>
  <w:style w:type="paragraph" w:styleId="ListParagraph">
    <w:name w:val="List Paragraph"/>
    <w:basedOn w:val="Normal"/>
    <w:uiPriority w:val="34"/>
    <w:qFormat/>
    <w:rsid w:val="00DC7D58"/>
    <w:pPr>
      <w:ind w:left="720"/>
      <w:contextualSpacing/>
    </w:pPr>
  </w:style>
  <w:style w:type="character" w:styleId="IntenseEmphasis">
    <w:name w:val="Intense Emphasis"/>
    <w:basedOn w:val="DefaultParagraphFont"/>
    <w:uiPriority w:val="21"/>
    <w:qFormat/>
    <w:rsid w:val="00DC7D58"/>
    <w:rPr>
      <w:i/>
      <w:iCs/>
      <w:color w:val="0F4761" w:themeColor="accent1" w:themeShade="BF"/>
    </w:rPr>
  </w:style>
  <w:style w:type="paragraph" w:styleId="IntenseQuote">
    <w:name w:val="Intense Quote"/>
    <w:basedOn w:val="Normal"/>
    <w:next w:val="Normal"/>
    <w:link w:val="IntenseQuoteChar"/>
    <w:uiPriority w:val="30"/>
    <w:qFormat/>
    <w:rsid w:val="00DC7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D58"/>
    <w:rPr>
      <w:i/>
      <w:iCs/>
      <w:color w:val="0F4761" w:themeColor="accent1" w:themeShade="BF"/>
    </w:rPr>
  </w:style>
  <w:style w:type="character" w:styleId="IntenseReference">
    <w:name w:val="Intense Reference"/>
    <w:basedOn w:val="DefaultParagraphFont"/>
    <w:uiPriority w:val="32"/>
    <w:qFormat/>
    <w:rsid w:val="00DC7D58"/>
    <w:rPr>
      <w:b/>
      <w:bCs/>
      <w:smallCaps/>
      <w:color w:val="0F4761" w:themeColor="accent1" w:themeShade="BF"/>
      <w:spacing w:val="5"/>
    </w:rPr>
  </w:style>
  <w:style w:type="paragraph" w:styleId="TOCHeading">
    <w:name w:val="TOC Heading"/>
    <w:basedOn w:val="Heading1"/>
    <w:next w:val="Normal"/>
    <w:uiPriority w:val="39"/>
    <w:unhideWhenUsed/>
    <w:qFormat/>
    <w:rsid w:val="007A47C7"/>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7A47C7"/>
    <w:pPr>
      <w:spacing w:after="100"/>
    </w:pPr>
  </w:style>
  <w:style w:type="character" w:styleId="Hyperlink">
    <w:name w:val="Hyperlink"/>
    <w:basedOn w:val="DefaultParagraphFont"/>
    <w:uiPriority w:val="99"/>
    <w:unhideWhenUsed/>
    <w:rsid w:val="007A47C7"/>
    <w:rPr>
      <w:color w:val="467886" w:themeColor="hyperlink"/>
      <w:u w:val="single"/>
    </w:rPr>
  </w:style>
  <w:style w:type="character" w:styleId="UnresolvedMention">
    <w:name w:val="Unresolved Mention"/>
    <w:basedOn w:val="DefaultParagraphFont"/>
    <w:uiPriority w:val="99"/>
    <w:semiHidden/>
    <w:unhideWhenUsed/>
    <w:rsid w:val="00004AD8"/>
    <w:rPr>
      <w:color w:val="605E5C"/>
      <w:shd w:val="clear" w:color="auto" w:fill="E1DFDD"/>
    </w:rPr>
  </w:style>
  <w:style w:type="paragraph" w:styleId="TOC2">
    <w:name w:val="toc 2"/>
    <w:basedOn w:val="Normal"/>
    <w:next w:val="Normal"/>
    <w:autoRedefine/>
    <w:uiPriority w:val="39"/>
    <w:unhideWhenUsed/>
    <w:rsid w:val="005E409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6057">
      <w:bodyDiv w:val="1"/>
      <w:marLeft w:val="0"/>
      <w:marRight w:val="0"/>
      <w:marTop w:val="0"/>
      <w:marBottom w:val="0"/>
      <w:divBdr>
        <w:top w:val="none" w:sz="0" w:space="0" w:color="auto"/>
        <w:left w:val="none" w:sz="0" w:space="0" w:color="auto"/>
        <w:bottom w:val="none" w:sz="0" w:space="0" w:color="auto"/>
        <w:right w:val="none" w:sz="0" w:space="0" w:color="auto"/>
      </w:divBdr>
    </w:div>
    <w:div w:id="291328816">
      <w:bodyDiv w:val="1"/>
      <w:marLeft w:val="0"/>
      <w:marRight w:val="0"/>
      <w:marTop w:val="0"/>
      <w:marBottom w:val="0"/>
      <w:divBdr>
        <w:top w:val="none" w:sz="0" w:space="0" w:color="auto"/>
        <w:left w:val="none" w:sz="0" w:space="0" w:color="auto"/>
        <w:bottom w:val="none" w:sz="0" w:space="0" w:color="auto"/>
        <w:right w:val="none" w:sz="0" w:space="0" w:color="auto"/>
      </w:divBdr>
    </w:div>
    <w:div w:id="320158385">
      <w:bodyDiv w:val="1"/>
      <w:marLeft w:val="0"/>
      <w:marRight w:val="0"/>
      <w:marTop w:val="0"/>
      <w:marBottom w:val="0"/>
      <w:divBdr>
        <w:top w:val="none" w:sz="0" w:space="0" w:color="auto"/>
        <w:left w:val="none" w:sz="0" w:space="0" w:color="auto"/>
        <w:bottom w:val="none" w:sz="0" w:space="0" w:color="auto"/>
        <w:right w:val="none" w:sz="0" w:space="0" w:color="auto"/>
      </w:divBdr>
    </w:div>
    <w:div w:id="847863931">
      <w:bodyDiv w:val="1"/>
      <w:marLeft w:val="0"/>
      <w:marRight w:val="0"/>
      <w:marTop w:val="0"/>
      <w:marBottom w:val="0"/>
      <w:divBdr>
        <w:top w:val="none" w:sz="0" w:space="0" w:color="auto"/>
        <w:left w:val="none" w:sz="0" w:space="0" w:color="auto"/>
        <w:bottom w:val="none" w:sz="0" w:space="0" w:color="auto"/>
        <w:right w:val="none" w:sz="0" w:space="0" w:color="auto"/>
      </w:divBdr>
    </w:div>
    <w:div w:id="917517372">
      <w:bodyDiv w:val="1"/>
      <w:marLeft w:val="0"/>
      <w:marRight w:val="0"/>
      <w:marTop w:val="0"/>
      <w:marBottom w:val="0"/>
      <w:divBdr>
        <w:top w:val="none" w:sz="0" w:space="0" w:color="auto"/>
        <w:left w:val="none" w:sz="0" w:space="0" w:color="auto"/>
        <w:bottom w:val="none" w:sz="0" w:space="0" w:color="auto"/>
        <w:right w:val="none" w:sz="0" w:space="0" w:color="auto"/>
      </w:divBdr>
    </w:div>
    <w:div w:id="1203592186">
      <w:bodyDiv w:val="1"/>
      <w:marLeft w:val="0"/>
      <w:marRight w:val="0"/>
      <w:marTop w:val="0"/>
      <w:marBottom w:val="0"/>
      <w:divBdr>
        <w:top w:val="none" w:sz="0" w:space="0" w:color="auto"/>
        <w:left w:val="none" w:sz="0" w:space="0" w:color="auto"/>
        <w:bottom w:val="none" w:sz="0" w:space="0" w:color="auto"/>
        <w:right w:val="none" w:sz="0" w:space="0" w:color="auto"/>
      </w:divBdr>
    </w:div>
    <w:div w:id="1245606721">
      <w:bodyDiv w:val="1"/>
      <w:marLeft w:val="0"/>
      <w:marRight w:val="0"/>
      <w:marTop w:val="0"/>
      <w:marBottom w:val="0"/>
      <w:divBdr>
        <w:top w:val="none" w:sz="0" w:space="0" w:color="auto"/>
        <w:left w:val="none" w:sz="0" w:space="0" w:color="auto"/>
        <w:bottom w:val="none" w:sz="0" w:space="0" w:color="auto"/>
        <w:right w:val="none" w:sz="0" w:space="0" w:color="auto"/>
      </w:divBdr>
    </w:div>
    <w:div w:id="1339770957">
      <w:bodyDiv w:val="1"/>
      <w:marLeft w:val="0"/>
      <w:marRight w:val="0"/>
      <w:marTop w:val="0"/>
      <w:marBottom w:val="0"/>
      <w:divBdr>
        <w:top w:val="none" w:sz="0" w:space="0" w:color="auto"/>
        <w:left w:val="none" w:sz="0" w:space="0" w:color="auto"/>
        <w:bottom w:val="none" w:sz="0" w:space="0" w:color="auto"/>
        <w:right w:val="none" w:sz="0" w:space="0" w:color="auto"/>
      </w:divBdr>
    </w:div>
    <w:div w:id="1477069920">
      <w:bodyDiv w:val="1"/>
      <w:marLeft w:val="0"/>
      <w:marRight w:val="0"/>
      <w:marTop w:val="0"/>
      <w:marBottom w:val="0"/>
      <w:divBdr>
        <w:top w:val="none" w:sz="0" w:space="0" w:color="auto"/>
        <w:left w:val="none" w:sz="0" w:space="0" w:color="auto"/>
        <w:bottom w:val="none" w:sz="0" w:space="0" w:color="auto"/>
        <w:right w:val="none" w:sz="0" w:space="0" w:color="auto"/>
      </w:divBdr>
    </w:div>
    <w:div w:id="1627740040">
      <w:bodyDiv w:val="1"/>
      <w:marLeft w:val="0"/>
      <w:marRight w:val="0"/>
      <w:marTop w:val="0"/>
      <w:marBottom w:val="0"/>
      <w:divBdr>
        <w:top w:val="none" w:sz="0" w:space="0" w:color="auto"/>
        <w:left w:val="none" w:sz="0" w:space="0" w:color="auto"/>
        <w:bottom w:val="none" w:sz="0" w:space="0" w:color="auto"/>
        <w:right w:val="none" w:sz="0" w:space="0" w:color="auto"/>
      </w:divBdr>
    </w:div>
    <w:div w:id="1641879446">
      <w:bodyDiv w:val="1"/>
      <w:marLeft w:val="0"/>
      <w:marRight w:val="0"/>
      <w:marTop w:val="0"/>
      <w:marBottom w:val="0"/>
      <w:divBdr>
        <w:top w:val="none" w:sz="0" w:space="0" w:color="auto"/>
        <w:left w:val="none" w:sz="0" w:space="0" w:color="auto"/>
        <w:bottom w:val="none" w:sz="0" w:space="0" w:color="auto"/>
        <w:right w:val="none" w:sz="0" w:space="0" w:color="auto"/>
      </w:divBdr>
    </w:div>
    <w:div w:id="1688362756">
      <w:bodyDiv w:val="1"/>
      <w:marLeft w:val="0"/>
      <w:marRight w:val="0"/>
      <w:marTop w:val="0"/>
      <w:marBottom w:val="0"/>
      <w:divBdr>
        <w:top w:val="none" w:sz="0" w:space="0" w:color="auto"/>
        <w:left w:val="none" w:sz="0" w:space="0" w:color="auto"/>
        <w:bottom w:val="none" w:sz="0" w:space="0" w:color="auto"/>
        <w:right w:val="none" w:sz="0" w:space="0" w:color="auto"/>
      </w:divBdr>
    </w:div>
    <w:div w:id="203622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les@RDCproduc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les@RDCproduct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ECEA-86E7-4366-8FC4-39BB6484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24</Pages>
  <Words>7026</Words>
  <Characters>40051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Haight</dc:creator>
  <cp:keywords/>
  <dc:description/>
  <cp:lastModifiedBy>Kevin Haight</cp:lastModifiedBy>
  <cp:revision>21</cp:revision>
  <dcterms:created xsi:type="dcterms:W3CDTF">2025-07-07T19:46:00Z</dcterms:created>
  <dcterms:modified xsi:type="dcterms:W3CDTF">2025-07-10T20:41:00Z</dcterms:modified>
</cp:coreProperties>
</file>